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10" w:rsidRPr="004D7EDE" w:rsidRDefault="00E31510" w:rsidP="00E31510">
      <w:pPr>
        <w:spacing w:after="0"/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  <w:r w:rsidRPr="004D7EDE">
        <w:rPr>
          <w:rFonts w:hAnsi="Times New Roman" w:cs="Times New Roman"/>
          <w:b/>
          <w:bCs/>
          <w:color w:val="000000"/>
          <w:sz w:val="24"/>
          <w:szCs w:val="24"/>
        </w:rPr>
        <w:t>Утверждено</w:t>
      </w:r>
      <w:r w:rsidRPr="004D7EDE"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7EDE">
        <w:rPr>
          <w:rFonts w:hAnsi="Times New Roman" w:cs="Times New Roman"/>
          <w:b/>
          <w:bCs/>
          <w:color w:val="000000"/>
          <w:sz w:val="24"/>
          <w:szCs w:val="24"/>
        </w:rPr>
        <w:t>пр</w:t>
      </w:r>
      <w:r w:rsidR="00A972FA">
        <w:rPr>
          <w:rFonts w:hAnsi="Times New Roman" w:cs="Times New Roman"/>
          <w:b/>
          <w:bCs/>
          <w:color w:val="000000"/>
          <w:sz w:val="24"/>
          <w:szCs w:val="24"/>
        </w:rPr>
        <w:t xml:space="preserve">.200 </w:t>
      </w:r>
      <w:r w:rsidRPr="004D7EDE"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r w:rsidR="00A972FA">
        <w:rPr>
          <w:rFonts w:hAnsi="Times New Roman" w:cs="Times New Roman"/>
          <w:b/>
          <w:bCs/>
          <w:color w:val="000000"/>
          <w:sz w:val="24"/>
          <w:szCs w:val="24"/>
        </w:rPr>
        <w:t xml:space="preserve"> 02.09.2024</w:t>
      </w:r>
      <w:r w:rsidRPr="004D7EDE"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 w:rsidRPr="004D7EDE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BA6762" w:rsidRPr="00D0622B" w:rsidRDefault="00364DBB" w:rsidP="0036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2B">
        <w:rPr>
          <w:rFonts w:ascii="Times New Roman" w:hAnsi="Times New Roman" w:cs="Times New Roman"/>
          <w:b/>
          <w:sz w:val="24"/>
          <w:szCs w:val="24"/>
        </w:rPr>
        <w:t>Расписание занятий внеурочной деятельности</w:t>
      </w:r>
    </w:p>
    <w:p w:rsidR="00364DBB" w:rsidRPr="00D0622B" w:rsidRDefault="00517014" w:rsidP="0036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2B">
        <w:rPr>
          <w:rFonts w:ascii="Times New Roman" w:hAnsi="Times New Roman" w:cs="Times New Roman"/>
          <w:b/>
          <w:sz w:val="24"/>
          <w:szCs w:val="24"/>
        </w:rPr>
        <w:t>2024-2025</w:t>
      </w:r>
      <w:r w:rsidR="00364DBB" w:rsidRPr="00D0622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538"/>
        <w:gridCol w:w="2539"/>
        <w:gridCol w:w="2268"/>
        <w:gridCol w:w="2977"/>
        <w:gridCol w:w="2835"/>
        <w:gridCol w:w="2552"/>
      </w:tblGrid>
      <w:tr w:rsidR="006A571A" w:rsidRPr="00F0252D" w:rsidTr="00BD51C4">
        <w:tc>
          <w:tcPr>
            <w:tcW w:w="1538" w:type="dxa"/>
          </w:tcPr>
          <w:p w:rsidR="006A571A" w:rsidRPr="00F0252D" w:rsidRDefault="006A571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39" w:type="dxa"/>
          </w:tcPr>
          <w:p w:rsidR="006A571A" w:rsidRPr="00F0252D" w:rsidRDefault="006A571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</w:tcPr>
          <w:p w:rsidR="006A571A" w:rsidRPr="00F0252D" w:rsidRDefault="006A571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977" w:type="dxa"/>
          </w:tcPr>
          <w:p w:rsidR="006A571A" w:rsidRPr="00F0252D" w:rsidRDefault="006A571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835" w:type="dxa"/>
          </w:tcPr>
          <w:p w:rsidR="006A571A" w:rsidRPr="00F0252D" w:rsidRDefault="006A571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552" w:type="dxa"/>
          </w:tcPr>
          <w:p w:rsidR="006A571A" w:rsidRPr="00F0252D" w:rsidRDefault="006A571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5B5D74" w:rsidRPr="00F0252D" w:rsidTr="00E7296E">
        <w:trPr>
          <w:trHeight w:val="899"/>
        </w:trPr>
        <w:tc>
          <w:tcPr>
            <w:tcW w:w="1538" w:type="dxa"/>
          </w:tcPr>
          <w:p w:rsidR="005B5D74" w:rsidRPr="00F0252D" w:rsidRDefault="005B5D74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539" w:type="dxa"/>
          </w:tcPr>
          <w:p w:rsidR="005B5D74" w:rsidRPr="00F0252D" w:rsidRDefault="005B5D74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F0252D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0252D">
              <w:rPr>
                <w:rFonts w:ascii="Times New Roman" w:hAnsi="Times New Roman" w:cs="Times New Roman"/>
              </w:rPr>
              <w:t>.</w:t>
            </w:r>
          </w:p>
          <w:p w:rsidR="005B5D74" w:rsidRPr="00F0252D" w:rsidRDefault="005B5D74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2268" w:type="dxa"/>
          </w:tcPr>
          <w:p w:rsidR="005B5D74" w:rsidRPr="00F0252D" w:rsidRDefault="001A7A79" w:rsidP="00816146">
            <w:pPr>
              <w:rPr>
                <w:rFonts w:ascii="Times New Roman" w:hAnsi="Times New Roman" w:cs="Times New Roman"/>
              </w:rPr>
            </w:pPr>
            <w:proofErr w:type="spellStart"/>
            <w:r w:rsidRPr="00F0252D">
              <w:rPr>
                <w:rFonts w:ascii="Times New Roman" w:hAnsi="Times New Roman" w:cs="Times New Roman"/>
                <w:color w:val="C00000"/>
              </w:rPr>
              <w:t>клас</w:t>
            </w:r>
            <w:proofErr w:type="gramStart"/>
            <w:r w:rsidRPr="00F0252D">
              <w:rPr>
                <w:rFonts w:ascii="Times New Roman" w:hAnsi="Times New Roman" w:cs="Times New Roman"/>
                <w:color w:val="C00000"/>
              </w:rPr>
              <w:t>.ч</w:t>
            </w:r>
            <w:proofErr w:type="gramEnd"/>
            <w:r w:rsidRPr="00F0252D">
              <w:rPr>
                <w:rFonts w:ascii="Times New Roman" w:hAnsi="Times New Roman" w:cs="Times New Roman"/>
                <w:color w:val="C00000"/>
              </w:rPr>
              <w:t>ас</w:t>
            </w:r>
            <w:proofErr w:type="spellEnd"/>
            <w:r w:rsidRPr="00F0252D">
              <w:rPr>
                <w:rFonts w:ascii="Times New Roman" w:hAnsi="Times New Roman" w:cs="Times New Roman"/>
                <w:color w:val="C00000"/>
              </w:rPr>
              <w:t xml:space="preserve"> 12.25</w:t>
            </w:r>
          </w:p>
        </w:tc>
        <w:tc>
          <w:tcPr>
            <w:tcW w:w="2977" w:type="dxa"/>
          </w:tcPr>
          <w:p w:rsidR="005B5D74" w:rsidRPr="00F0252D" w:rsidRDefault="005B5D74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Функциональная грамотность -11.30</w:t>
            </w:r>
          </w:p>
        </w:tc>
        <w:tc>
          <w:tcPr>
            <w:tcW w:w="2835" w:type="dxa"/>
          </w:tcPr>
          <w:p w:rsidR="005B5D74" w:rsidRPr="00F0252D" w:rsidRDefault="005B5D74" w:rsidP="007261BE">
            <w:pPr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Орлята России - 11.30</w:t>
            </w:r>
          </w:p>
        </w:tc>
        <w:tc>
          <w:tcPr>
            <w:tcW w:w="2552" w:type="dxa"/>
          </w:tcPr>
          <w:p w:rsidR="005B5D74" w:rsidRPr="00F0252D" w:rsidRDefault="005B5D74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ИГЗ  -11.30</w:t>
            </w:r>
          </w:p>
        </w:tc>
      </w:tr>
      <w:tr w:rsidR="00B22C79" w:rsidRPr="00F0252D" w:rsidTr="00B22C79">
        <w:trPr>
          <w:trHeight w:val="315"/>
        </w:trPr>
        <w:tc>
          <w:tcPr>
            <w:tcW w:w="1538" w:type="dxa"/>
            <w:vMerge w:val="restart"/>
          </w:tcPr>
          <w:p w:rsidR="00B22C79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539" w:type="dxa"/>
            <w:vMerge w:val="restart"/>
          </w:tcPr>
          <w:p w:rsidR="00B22C79" w:rsidRPr="00F0252D" w:rsidRDefault="00B22C79" w:rsidP="007261BE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F0252D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B22C79" w:rsidRPr="00F0252D" w:rsidRDefault="00B22C79" w:rsidP="007261BE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2268" w:type="dxa"/>
          </w:tcPr>
          <w:p w:rsidR="00B22C79" w:rsidRPr="00F0252D" w:rsidRDefault="00B22C79" w:rsidP="001A7A79">
            <w:pPr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F0252D">
              <w:rPr>
                <w:rFonts w:ascii="Times New Roman" w:hAnsi="Times New Roman" w:cs="Times New Roman"/>
                <w:color w:val="C00000"/>
              </w:rPr>
              <w:t>клас</w:t>
            </w:r>
            <w:proofErr w:type="gramStart"/>
            <w:r w:rsidRPr="00F0252D">
              <w:rPr>
                <w:rFonts w:ascii="Times New Roman" w:hAnsi="Times New Roman" w:cs="Times New Roman"/>
                <w:color w:val="C00000"/>
              </w:rPr>
              <w:t>.ч</w:t>
            </w:r>
            <w:proofErr w:type="gramEnd"/>
            <w:r w:rsidRPr="00F0252D">
              <w:rPr>
                <w:rFonts w:ascii="Times New Roman" w:hAnsi="Times New Roman" w:cs="Times New Roman"/>
                <w:color w:val="C00000"/>
              </w:rPr>
              <w:t>ас</w:t>
            </w:r>
            <w:proofErr w:type="spellEnd"/>
            <w:r w:rsidRPr="00F0252D">
              <w:rPr>
                <w:rFonts w:ascii="Times New Roman" w:hAnsi="Times New Roman" w:cs="Times New Roman"/>
                <w:color w:val="C00000"/>
              </w:rPr>
              <w:t xml:space="preserve"> 12.25</w:t>
            </w:r>
          </w:p>
        </w:tc>
        <w:tc>
          <w:tcPr>
            <w:tcW w:w="2977" w:type="dxa"/>
            <w:vMerge w:val="restart"/>
          </w:tcPr>
          <w:p w:rsidR="00B22C79" w:rsidRPr="00F0252D" w:rsidRDefault="00B22C79" w:rsidP="00517014">
            <w:pPr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Орлята России - 11.30</w:t>
            </w:r>
          </w:p>
        </w:tc>
        <w:tc>
          <w:tcPr>
            <w:tcW w:w="2835" w:type="dxa"/>
            <w:vMerge w:val="restart"/>
          </w:tcPr>
          <w:p w:rsidR="00B22C79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Функциональная грамотность -11.30</w:t>
            </w:r>
          </w:p>
        </w:tc>
        <w:tc>
          <w:tcPr>
            <w:tcW w:w="2552" w:type="dxa"/>
            <w:vMerge w:val="restart"/>
          </w:tcPr>
          <w:p w:rsidR="00B22C79" w:rsidRPr="00F0252D" w:rsidRDefault="00B22C79" w:rsidP="007261BE">
            <w:pPr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ИГЗ  -11.30</w:t>
            </w:r>
          </w:p>
        </w:tc>
      </w:tr>
      <w:tr w:rsidR="00B22C79" w:rsidRPr="00F0252D" w:rsidTr="00BD51C4">
        <w:trPr>
          <w:trHeight w:val="195"/>
        </w:trPr>
        <w:tc>
          <w:tcPr>
            <w:tcW w:w="1538" w:type="dxa"/>
            <w:vMerge/>
          </w:tcPr>
          <w:p w:rsidR="00B22C79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/>
          </w:tcPr>
          <w:p w:rsidR="00B22C79" w:rsidRPr="00F0252D" w:rsidRDefault="00B22C79" w:rsidP="007261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22C79" w:rsidRPr="00F0252D" w:rsidRDefault="00B22C79" w:rsidP="001A7A79">
            <w:pPr>
              <w:rPr>
                <w:rFonts w:ascii="Times New Roman" w:hAnsi="Times New Roman" w:cs="Times New Roman"/>
                <w:color w:val="C00000"/>
              </w:rPr>
            </w:pPr>
            <w:r w:rsidRPr="00F0252D">
              <w:rPr>
                <w:rFonts w:ascii="Times New Roman" w:hAnsi="Times New Roman" w:cs="Times New Roman"/>
                <w:color w:val="365F91" w:themeColor="accent1" w:themeShade="BF"/>
              </w:rPr>
              <w:t>Точка роста -13.10</w:t>
            </w:r>
          </w:p>
        </w:tc>
        <w:tc>
          <w:tcPr>
            <w:tcW w:w="2977" w:type="dxa"/>
            <w:vMerge/>
          </w:tcPr>
          <w:p w:rsidR="00B22C79" w:rsidRPr="00F0252D" w:rsidRDefault="00B22C79" w:rsidP="00517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22C79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22C79" w:rsidRPr="00F0252D" w:rsidRDefault="00B22C79" w:rsidP="007261BE">
            <w:pPr>
              <w:rPr>
                <w:rFonts w:ascii="Times New Roman" w:hAnsi="Times New Roman" w:cs="Times New Roman"/>
              </w:rPr>
            </w:pPr>
          </w:p>
        </w:tc>
      </w:tr>
      <w:tr w:rsidR="00B22C79" w:rsidRPr="00F0252D" w:rsidTr="00DA66DF">
        <w:trPr>
          <w:trHeight w:val="548"/>
        </w:trPr>
        <w:tc>
          <w:tcPr>
            <w:tcW w:w="1538" w:type="dxa"/>
            <w:vMerge w:val="restart"/>
            <w:tcBorders>
              <w:bottom w:val="single" w:sz="4" w:space="0" w:color="auto"/>
            </w:tcBorders>
          </w:tcPr>
          <w:p w:rsidR="00B22C79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2539" w:type="dxa"/>
            <w:vMerge w:val="restart"/>
            <w:tcBorders>
              <w:bottom w:val="single" w:sz="4" w:space="0" w:color="auto"/>
            </w:tcBorders>
          </w:tcPr>
          <w:p w:rsidR="00B22C79" w:rsidRPr="00F0252D" w:rsidRDefault="00B22C79" w:rsidP="007261BE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F0252D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B22C79" w:rsidRPr="00F0252D" w:rsidRDefault="00B22C79" w:rsidP="007261BE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B22C79" w:rsidRPr="00F0252D" w:rsidRDefault="00B22C79" w:rsidP="007261BE">
            <w:pPr>
              <w:rPr>
                <w:rFonts w:ascii="Times New Roman" w:hAnsi="Times New Roman" w:cs="Times New Roman"/>
              </w:rPr>
            </w:pPr>
            <w:proofErr w:type="spellStart"/>
            <w:r w:rsidRPr="00F0252D">
              <w:rPr>
                <w:rFonts w:ascii="Times New Roman" w:hAnsi="Times New Roman" w:cs="Times New Roman"/>
                <w:color w:val="C00000"/>
              </w:rPr>
              <w:t>клас</w:t>
            </w:r>
            <w:proofErr w:type="gramStart"/>
            <w:r w:rsidRPr="00F0252D">
              <w:rPr>
                <w:rFonts w:ascii="Times New Roman" w:hAnsi="Times New Roman" w:cs="Times New Roman"/>
                <w:color w:val="C00000"/>
              </w:rPr>
              <w:t>.ч</w:t>
            </w:r>
            <w:proofErr w:type="gramEnd"/>
            <w:r w:rsidRPr="00F0252D">
              <w:rPr>
                <w:rFonts w:ascii="Times New Roman" w:hAnsi="Times New Roman" w:cs="Times New Roman"/>
                <w:color w:val="C00000"/>
              </w:rPr>
              <w:t>ас</w:t>
            </w:r>
            <w:proofErr w:type="spellEnd"/>
            <w:r w:rsidRPr="00F0252D">
              <w:rPr>
                <w:rFonts w:ascii="Times New Roman" w:hAnsi="Times New Roman" w:cs="Times New Roman"/>
                <w:color w:val="C00000"/>
              </w:rPr>
              <w:t xml:space="preserve"> 12.25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B22C79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ИГЗ  -11.30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B22C79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Орлята России - 11.30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22C79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Функциональная грамотность -11.30</w:t>
            </w:r>
          </w:p>
        </w:tc>
      </w:tr>
      <w:tr w:rsidR="00B22C79" w:rsidRPr="00F0252D" w:rsidTr="00BD51C4">
        <w:trPr>
          <w:trHeight w:val="270"/>
        </w:trPr>
        <w:tc>
          <w:tcPr>
            <w:tcW w:w="1538" w:type="dxa"/>
            <w:vMerge/>
          </w:tcPr>
          <w:p w:rsidR="00B22C79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/>
          </w:tcPr>
          <w:p w:rsidR="00B22C79" w:rsidRPr="00F0252D" w:rsidRDefault="00B22C79" w:rsidP="007261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22C79" w:rsidRPr="00F0252D" w:rsidRDefault="00B22C79" w:rsidP="007261BE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77" w:type="dxa"/>
            <w:vMerge/>
          </w:tcPr>
          <w:p w:rsidR="00B22C79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22C79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22C79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  <w:color w:val="365F91" w:themeColor="accent1" w:themeShade="BF"/>
              </w:rPr>
              <w:t>Точка роста -13.10</w:t>
            </w:r>
          </w:p>
        </w:tc>
      </w:tr>
      <w:tr w:rsidR="007F70F6" w:rsidRPr="00F0252D" w:rsidTr="007F70F6">
        <w:trPr>
          <w:trHeight w:val="525"/>
        </w:trPr>
        <w:tc>
          <w:tcPr>
            <w:tcW w:w="1538" w:type="dxa"/>
            <w:vMerge w:val="restart"/>
          </w:tcPr>
          <w:p w:rsidR="007F70F6" w:rsidRPr="00F0252D" w:rsidRDefault="007F70F6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539" w:type="dxa"/>
          </w:tcPr>
          <w:p w:rsidR="007F70F6" w:rsidRPr="00F0252D" w:rsidRDefault="007F70F6" w:rsidP="00871973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F0252D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7F70F6" w:rsidRPr="00F0252D" w:rsidRDefault="007F70F6" w:rsidP="00871973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2268" w:type="dxa"/>
          </w:tcPr>
          <w:p w:rsidR="007F70F6" w:rsidRPr="00F0252D" w:rsidRDefault="007F70F6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Проектная мастерская 12.50</w:t>
            </w:r>
          </w:p>
        </w:tc>
        <w:tc>
          <w:tcPr>
            <w:tcW w:w="2977" w:type="dxa"/>
            <w:vMerge w:val="restart"/>
          </w:tcPr>
          <w:p w:rsidR="007F70F6" w:rsidRPr="00F0252D" w:rsidRDefault="007F70F6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ИГЗ  -12.50</w:t>
            </w:r>
          </w:p>
        </w:tc>
        <w:tc>
          <w:tcPr>
            <w:tcW w:w="2835" w:type="dxa"/>
            <w:vMerge w:val="restart"/>
          </w:tcPr>
          <w:p w:rsidR="007F70F6" w:rsidRPr="00F0252D" w:rsidRDefault="007F70F6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Орлята России -12.50</w:t>
            </w:r>
          </w:p>
        </w:tc>
        <w:tc>
          <w:tcPr>
            <w:tcW w:w="2552" w:type="dxa"/>
            <w:vMerge w:val="restart"/>
          </w:tcPr>
          <w:p w:rsidR="007F70F6" w:rsidRPr="00F0252D" w:rsidRDefault="009F334B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  <w:color w:val="C00000"/>
              </w:rPr>
              <w:t>Классный час – 11.50</w:t>
            </w:r>
          </w:p>
        </w:tc>
      </w:tr>
      <w:tr w:rsidR="007F70F6" w:rsidRPr="00F0252D" w:rsidTr="00BD51C4">
        <w:trPr>
          <w:trHeight w:val="345"/>
        </w:trPr>
        <w:tc>
          <w:tcPr>
            <w:tcW w:w="1538" w:type="dxa"/>
            <w:vMerge/>
          </w:tcPr>
          <w:p w:rsidR="007F70F6" w:rsidRPr="00F0252D" w:rsidRDefault="007F70F6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7F70F6" w:rsidRPr="00F0252D" w:rsidRDefault="007F70F6" w:rsidP="00871973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Финансовая грамотность  12.50</w:t>
            </w:r>
          </w:p>
        </w:tc>
        <w:tc>
          <w:tcPr>
            <w:tcW w:w="2268" w:type="dxa"/>
          </w:tcPr>
          <w:p w:rsidR="007F70F6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  <w:color w:val="365F91" w:themeColor="accent1" w:themeShade="BF"/>
              </w:rPr>
              <w:t>Точка роста -13.40</w:t>
            </w:r>
          </w:p>
        </w:tc>
        <w:tc>
          <w:tcPr>
            <w:tcW w:w="2977" w:type="dxa"/>
            <w:vMerge/>
          </w:tcPr>
          <w:p w:rsidR="007F70F6" w:rsidRPr="00F0252D" w:rsidRDefault="007F70F6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F70F6" w:rsidRPr="00F0252D" w:rsidRDefault="007F70F6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F70F6" w:rsidRPr="00F0252D" w:rsidRDefault="007F70F6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1EC" w:rsidRPr="00F0252D" w:rsidTr="001A7A79">
        <w:trPr>
          <w:trHeight w:val="495"/>
        </w:trPr>
        <w:tc>
          <w:tcPr>
            <w:tcW w:w="1538" w:type="dxa"/>
            <w:vMerge w:val="restart"/>
          </w:tcPr>
          <w:p w:rsidR="00B661EC" w:rsidRPr="00F0252D" w:rsidRDefault="00B661EC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539" w:type="dxa"/>
          </w:tcPr>
          <w:p w:rsidR="00B661EC" w:rsidRPr="00F0252D" w:rsidRDefault="00B661EC" w:rsidP="007618CE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F0252D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B661EC" w:rsidRPr="00F0252D" w:rsidRDefault="00B661EC" w:rsidP="007618CE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2268" w:type="dxa"/>
            <w:vMerge w:val="restart"/>
          </w:tcPr>
          <w:p w:rsidR="00B661EC" w:rsidRPr="00F0252D" w:rsidRDefault="00B661EC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Проектная мастерская 12.50</w:t>
            </w:r>
          </w:p>
        </w:tc>
        <w:tc>
          <w:tcPr>
            <w:tcW w:w="2977" w:type="dxa"/>
            <w:vMerge w:val="restart"/>
          </w:tcPr>
          <w:p w:rsidR="00B661EC" w:rsidRPr="00F0252D" w:rsidRDefault="00B661EC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ИГЗ  -12.50</w:t>
            </w:r>
          </w:p>
        </w:tc>
        <w:tc>
          <w:tcPr>
            <w:tcW w:w="2835" w:type="dxa"/>
            <w:vMerge w:val="restart"/>
          </w:tcPr>
          <w:p w:rsidR="00B661EC" w:rsidRPr="00F0252D" w:rsidRDefault="00B661EC" w:rsidP="007261BE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Орлята России -12.50</w:t>
            </w:r>
          </w:p>
        </w:tc>
        <w:tc>
          <w:tcPr>
            <w:tcW w:w="2552" w:type="dxa"/>
            <w:vMerge w:val="restart"/>
          </w:tcPr>
          <w:p w:rsidR="00B661EC" w:rsidRPr="00F0252D" w:rsidRDefault="00B661EC" w:rsidP="006C00A0">
            <w:pPr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Финансовая грамотность  11.50</w:t>
            </w:r>
          </w:p>
        </w:tc>
      </w:tr>
      <w:tr w:rsidR="00B661EC" w:rsidRPr="00F0252D" w:rsidTr="00B661EC">
        <w:trPr>
          <w:trHeight w:val="240"/>
        </w:trPr>
        <w:tc>
          <w:tcPr>
            <w:tcW w:w="1538" w:type="dxa"/>
            <w:vMerge/>
          </w:tcPr>
          <w:p w:rsidR="00B661EC" w:rsidRPr="00F0252D" w:rsidRDefault="00B661EC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B661EC" w:rsidRPr="00F0252D" w:rsidRDefault="00B661EC" w:rsidP="007618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252D">
              <w:rPr>
                <w:rFonts w:ascii="Times New Roman" w:hAnsi="Times New Roman" w:cs="Times New Roman"/>
                <w:color w:val="C00000"/>
              </w:rPr>
              <w:t>клас</w:t>
            </w:r>
            <w:proofErr w:type="gramStart"/>
            <w:r w:rsidRPr="00F0252D">
              <w:rPr>
                <w:rFonts w:ascii="Times New Roman" w:hAnsi="Times New Roman" w:cs="Times New Roman"/>
                <w:color w:val="C00000"/>
              </w:rPr>
              <w:t>.ч</w:t>
            </w:r>
            <w:proofErr w:type="gramEnd"/>
            <w:r w:rsidRPr="00F0252D">
              <w:rPr>
                <w:rFonts w:ascii="Times New Roman" w:hAnsi="Times New Roman" w:cs="Times New Roman"/>
                <w:color w:val="C00000"/>
              </w:rPr>
              <w:t>ас</w:t>
            </w:r>
            <w:proofErr w:type="spellEnd"/>
            <w:r w:rsidRPr="00F0252D">
              <w:rPr>
                <w:rFonts w:ascii="Times New Roman" w:hAnsi="Times New Roman" w:cs="Times New Roman"/>
                <w:color w:val="C00000"/>
              </w:rPr>
              <w:t xml:space="preserve"> 12.50</w:t>
            </w:r>
          </w:p>
        </w:tc>
        <w:tc>
          <w:tcPr>
            <w:tcW w:w="2268" w:type="dxa"/>
            <w:vMerge/>
          </w:tcPr>
          <w:p w:rsidR="00B661EC" w:rsidRPr="00F0252D" w:rsidRDefault="00B661EC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661EC" w:rsidRPr="00F0252D" w:rsidRDefault="00B661EC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661EC" w:rsidRPr="00F0252D" w:rsidRDefault="00B661EC" w:rsidP="007261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661EC" w:rsidRPr="00F0252D" w:rsidRDefault="00B661EC" w:rsidP="006C00A0">
            <w:pPr>
              <w:rPr>
                <w:rFonts w:ascii="Times New Roman" w:hAnsi="Times New Roman" w:cs="Times New Roman"/>
              </w:rPr>
            </w:pPr>
          </w:p>
        </w:tc>
      </w:tr>
      <w:tr w:rsidR="00B661EC" w:rsidRPr="00F0252D" w:rsidTr="00BD51C4">
        <w:trPr>
          <w:trHeight w:val="251"/>
        </w:trPr>
        <w:tc>
          <w:tcPr>
            <w:tcW w:w="1538" w:type="dxa"/>
            <w:vMerge/>
          </w:tcPr>
          <w:p w:rsidR="00B661EC" w:rsidRPr="00F0252D" w:rsidRDefault="00B661EC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B661EC" w:rsidRPr="00F0252D" w:rsidRDefault="00B661EC" w:rsidP="007618C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0252D">
              <w:rPr>
                <w:rFonts w:ascii="Times New Roman" w:hAnsi="Times New Roman" w:cs="Times New Roman"/>
                <w:color w:val="365F91" w:themeColor="accent1" w:themeShade="BF"/>
              </w:rPr>
              <w:t>Точка роста -13.40</w:t>
            </w:r>
          </w:p>
        </w:tc>
        <w:tc>
          <w:tcPr>
            <w:tcW w:w="2268" w:type="dxa"/>
            <w:vMerge/>
          </w:tcPr>
          <w:p w:rsidR="00B661EC" w:rsidRPr="00F0252D" w:rsidRDefault="00B661EC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661EC" w:rsidRPr="00F0252D" w:rsidRDefault="00B661EC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661EC" w:rsidRPr="00F0252D" w:rsidRDefault="00B661EC" w:rsidP="007261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661EC" w:rsidRPr="00F0252D" w:rsidRDefault="00B661EC" w:rsidP="006C00A0">
            <w:pPr>
              <w:rPr>
                <w:rFonts w:ascii="Times New Roman" w:hAnsi="Times New Roman" w:cs="Times New Roman"/>
              </w:rPr>
            </w:pPr>
          </w:p>
        </w:tc>
      </w:tr>
      <w:tr w:rsidR="00E05579" w:rsidRPr="00F0252D" w:rsidTr="00E05579">
        <w:trPr>
          <w:trHeight w:val="570"/>
        </w:trPr>
        <w:tc>
          <w:tcPr>
            <w:tcW w:w="1538" w:type="dxa"/>
            <w:vMerge w:val="restart"/>
          </w:tcPr>
          <w:p w:rsidR="00E05579" w:rsidRPr="00F0252D" w:rsidRDefault="00E05579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2539" w:type="dxa"/>
          </w:tcPr>
          <w:p w:rsidR="00E05579" w:rsidRPr="00F0252D" w:rsidRDefault="00E05579" w:rsidP="007618CE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F0252D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E05579" w:rsidRPr="00F0252D" w:rsidRDefault="00E05579" w:rsidP="007618CE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2268" w:type="dxa"/>
            <w:vMerge w:val="restart"/>
          </w:tcPr>
          <w:p w:rsidR="00E05579" w:rsidRPr="00F0252D" w:rsidRDefault="00E05579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ИГЗ  -12.50</w:t>
            </w:r>
          </w:p>
        </w:tc>
        <w:tc>
          <w:tcPr>
            <w:tcW w:w="2977" w:type="dxa"/>
          </w:tcPr>
          <w:p w:rsidR="00E05579" w:rsidRPr="00F0252D" w:rsidRDefault="00E05579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Проектная мастерская 12.50</w:t>
            </w:r>
          </w:p>
        </w:tc>
        <w:tc>
          <w:tcPr>
            <w:tcW w:w="2835" w:type="dxa"/>
            <w:vMerge w:val="restart"/>
          </w:tcPr>
          <w:p w:rsidR="00E05579" w:rsidRPr="00F0252D" w:rsidRDefault="00E05579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Орлята России -12.50</w:t>
            </w:r>
          </w:p>
        </w:tc>
        <w:tc>
          <w:tcPr>
            <w:tcW w:w="2552" w:type="dxa"/>
            <w:vMerge w:val="restart"/>
          </w:tcPr>
          <w:p w:rsidR="00E05579" w:rsidRPr="00F0252D" w:rsidRDefault="00E05579" w:rsidP="00C86C1D">
            <w:pPr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Финансовая грамотность  11.50</w:t>
            </w:r>
          </w:p>
        </w:tc>
      </w:tr>
      <w:tr w:rsidR="00E05579" w:rsidRPr="00F0252D" w:rsidTr="00A80A6A">
        <w:trPr>
          <w:trHeight w:val="255"/>
        </w:trPr>
        <w:tc>
          <w:tcPr>
            <w:tcW w:w="1538" w:type="dxa"/>
            <w:vMerge/>
          </w:tcPr>
          <w:p w:rsidR="00E05579" w:rsidRPr="00F0252D" w:rsidRDefault="00E05579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E05579" w:rsidRPr="00F0252D" w:rsidRDefault="00E05579" w:rsidP="007618C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F0252D">
              <w:rPr>
                <w:rFonts w:ascii="Times New Roman" w:hAnsi="Times New Roman" w:cs="Times New Roman"/>
                <w:color w:val="C00000"/>
              </w:rPr>
              <w:t>клас</w:t>
            </w:r>
            <w:proofErr w:type="gramStart"/>
            <w:r w:rsidRPr="00F0252D">
              <w:rPr>
                <w:rFonts w:ascii="Times New Roman" w:hAnsi="Times New Roman" w:cs="Times New Roman"/>
                <w:color w:val="C00000"/>
              </w:rPr>
              <w:t>.ч</w:t>
            </w:r>
            <w:proofErr w:type="gramEnd"/>
            <w:r w:rsidRPr="00F0252D">
              <w:rPr>
                <w:rFonts w:ascii="Times New Roman" w:hAnsi="Times New Roman" w:cs="Times New Roman"/>
                <w:color w:val="C00000"/>
              </w:rPr>
              <w:t>ас</w:t>
            </w:r>
            <w:proofErr w:type="spellEnd"/>
            <w:r w:rsidRPr="00F0252D">
              <w:rPr>
                <w:rFonts w:ascii="Times New Roman" w:hAnsi="Times New Roman" w:cs="Times New Roman"/>
                <w:color w:val="C00000"/>
              </w:rPr>
              <w:t xml:space="preserve"> 12.50</w:t>
            </w:r>
          </w:p>
        </w:tc>
        <w:tc>
          <w:tcPr>
            <w:tcW w:w="2268" w:type="dxa"/>
            <w:vMerge/>
          </w:tcPr>
          <w:p w:rsidR="00E05579" w:rsidRPr="00F0252D" w:rsidRDefault="00E05579" w:rsidP="00364D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E05579" w:rsidRPr="00F0252D" w:rsidRDefault="00F0252D" w:rsidP="00364D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252D">
              <w:rPr>
                <w:rFonts w:ascii="Times New Roman" w:hAnsi="Times New Roman" w:cs="Times New Roman"/>
                <w:color w:val="365F91" w:themeColor="accent1" w:themeShade="BF"/>
              </w:rPr>
              <w:t>Точка роста -13.10</w:t>
            </w:r>
          </w:p>
        </w:tc>
        <w:tc>
          <w:tcPr>
            <w:tcW w:w="2835" w:type="dxa"/>
            <w:vMerge/>
          </w:tcPr>
          <w:p w:rsidR="00E05579" w:rsidRPr="00F0252D" w:rsidRDefault="00E05579" w:rsidP="00364D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Merge/>
          </w:tcPr>
          <w:p w:rsidR="00E05579" w:rsidRPr="00F0252D" w:rsidRDefault="00E05579" w:rsidP="00C86C1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B567A" w:rsidRPr="00F0252D" w:rsidTr="00080655">
        <w:trPr>
          <w:trHeight w:val="510"/>
        </w:trPr>
        <w:tc>
          <w:tcPr>
            <w:tcW w:w="1538" w:type="dxa"/>
            <w:vMerge w:val="restart"/>
          </w:tcPr>
          <w:p w:rsidR="005B567A" w:rsidRPr="00F0252D" w:rsidRDefault="005B567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539" w:type="dxa"/>
          </w:tcPr>
          <w:p w:rsidR="005B567A" w:rsidRPr="00F0252D" w:rsidRDefault="005B567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F0252D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5B567A" w:rsidRPr="00F0252D" w:rsidRDefault="005B567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2268" w:type="dxa"/>
            <w:vMerge w:val="restart"/>
          </w:tcPr>
          <w:p w:rsidR="005B567A" w:rsidRPr="00F0252D" w:rsidRDefault="005B567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Проектная мастерская 12.50</w:t>
            </w:r>
          </w:p>
        </w:tc>
        <w:tc>
          <w:tcPr>
            <w:tcW w:w="2977" w:type="dxa"/>
            <w:vMerge w:val="restart"/>
          </w:tcPr>
          <w:p w:rsidR="005B567A" w:rsidRPr="00F0252D" w:rsidRDefault="005B567A" w:rsidP="006B1D15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Функциональная грамотность – 12.50</w:t>
            </w:r>
          </w:p>
        </w:tc>
        <w:tc>
          <w:tcPr>
            <w:tcW w:w="2835" w:type="dxa"/>
            <w:vMerge w:val="restart"/>
          </w:tcPr>
          <w:p w:rsidR="005B567A" w:rsidRPr="00F0252D" w:rsidRDefault="005B567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Орлята России -12.50</w:t>
            </w:r>
          </w:p>
        </w:tc>
        <w:tc>
          <w:tcPr>
            <w:tcW w:w="2552" w:type="dxa"/>
            <w:vMerge w:val="restart"/>
          </w:tcPr>
          <w:p w:rsidR="005B567A" w:rsidRPr="00F0252D" w:rsidRDefault="005B567A" w:rsidP="00364DBB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0252D">
              <w:rPr>
                <w:rFonts w:ascii="Times New Roman" w:hAnsi="Times New Roman" w:cs="Times New Roman"/>
                <w:color w:val="C00000"/>
              </w:rPr>
              <w:t>Классный час – 11.50</w:t>
            </w:r>
          </w:p>
        </w:tc>
      </w:tr>
      <w:tr w:rsidR="005B567A" w:rsidRPr="00F0252D" w:rsidTr="00567558">
        <w:trPr>
          <w:trHeight w:val="331"/>
        </w:trPr>
        <w:tc>
          <w:tcPr>
            <w:tcW w:w="1538" w:type="dxa"/>
            <w:vMerge/>
          </w:tcPr>
          <w:p w:rsidR="005B567A" w:rsidRPr="00F0252D" w:rsidRDefault="005B567A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5B567A" w:rsidRPr="00F0252D" w:rsidRDefault="005B567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ИГЗ  -12.50</w:t>
            </w:r>
          </w:p>
        </w:tc>
        <w:tc>
          <w:tcPr>
            <w:tcW w:w="2268" w:type="dxa"/>
            <w:vMerge/>
          </w:tcPr>
          <w:p w:rsidR="005B567A" w:rsidRPr="00F0252D" w:rsidRDefault="005B567A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B567A" w:rsidRPr="00F0252D" w:rsidRDefault="005B567A" w:rsidP="006B1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B567A" w:rsidRPr="00F0252D" w:rsidRDefault="005B567A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B567A" w:rsidRPr="00F0252D" w:rsidRDefault="005B567A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2EA" w:rsidRPr="00F0252D" w:rsidTr="001D62EA">
        <w:trPr>
          <w:trHeight w:val="615"/>
        </w:trPr>
        <w:tc>
          <w:tcPr>
            <w:tcW w:w="1538" w:type="dxa"/>
            <w:vMerge w:val="restart"/>
          </w:tcPr>
          <w:p w:rsidR="001D62EA" w:rsidRPr="00F0252D" w:rsidRDefault="001D62E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539" w:type="dxa"/>
          </w:tcPr>
          <w:p w:rsidR="001D62EA" w:rsidRPr="00F0252D" w:rsidRDefault="001D62E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F0252D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1D62EA" w:rsidRPr="00F0252D" w:rsidRDefault="001D62E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2268" w:type="dxa"/>
            <w:vMerge w:val="restart"/>
          </w:tcPr>
          <w:p w:rsidR="001D62EA" w:rsidRPr="00F0252D" w:rsidRDefault="001D62E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Проектная мастерская 12.50</w:t>
            </w:r>
          </w:p>
        </w:tc>
        <w:tc>
          <w:tcPr>
            <w:tcW w:w="2977" w:type="dxa"/>
            <w:vMerge w:val="restart"/>
          </w:tcPr>
          <w:p w:rsidR="001D62EA" w:rsidRPr="00F0252D" w:rsidRDefault="001D62EA" w:rsidP="006B1D15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Функциональная грамотность – 12.50</w:t>
            </w:r>
          </w:p>
        </w:tc>
        <w:tc>
          <w:tcPr>
            <w:tcW w:w="2835" w:type="dxa"/>
            <w:vMerge w:val="restart"/>
          </w:tcPr>
          <w:p w:rsidR="001D62EA" w:rsidRPr="00F0252D" w:rsidRDefault="00E05579" w:rsidP="00364DBB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F0252D">
              <w:rPr>
                <w:rFonts w:ascii="Times New Roman" w:hAnsi="Times New Roman" w:cs="Times New Roman"/>
                <w:color w:val="C00000"/>
              </w:rPr>
              <w:t>клас</w:t>
            </w:r>
            <w:proofErr w:type="gramStart"/>
            <w:r w:rsidRPr="00F0252D">
              <w:rPr>
                <w:rFonts w:ascii="Times New Roman" w:hAnsi="Times New Roman" w:cs="Times New Roman"/>
                <w:color w:val="C00000"/>
              </w:rPr>
              <w:t>.ч</w:t>
            </w:r>
            <w:proofErr w:type="gramEnd"/>
            <w:r w:rsidRPr="00F0252D">
              <w:rPr>
                <w:rFonts w:ascii="Times New Roman" w:hAnsi="Times New Roman" w:cs="Times New Roman"/>
                <w:color w:val="C00000"/>
              </w:rPr>
              <w:t>ас</w:t>
            </w:r>
            <w:proofErr w:type="spellEnd"/>
            <w:r w:rsidRPr="00F0252D">
              <w:rPr>
                <w:rFonts w:ascii="Times New Roman" w:hAnsi="Times New Roman" w:cs="Times New Roman"/>
                <w:color w:val="C00000"/>
              </w:rPr>
              <w:t xml:space="preserve">  12.50</w:t>
            </w:r>
          </w:p>
        </w:tc>
        <w:tc>
          <w:tcPr>
            <w:tcW w:w="2552" w:type="dxa"/>
            <w:vMerge w:val="restart"/>
          </w:tcPr>
          <w:p w:rsidR="001D62EA" w:rsidRPr="00F0252D" w:rsidRDefault="007F5149" w:rsidP="00364DBB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0252D">
              <w:rPr>
                <w:rFonts w:ascii="Times New Roman" w:hAnsi="Times New Roman" w:cs="Times New Roman"/>
                <w:color w:val="365F91" w:themeColor="accent1" w:themeShade="BF"/>
              </w:rPr>
              <w:t>Точка роста – 11.50</w:t>
            </w:r>
          </w:p>
        </w:tc>
      </w:tr>
      <w:tr w:rsidR="001D62EA" w:rsidRPr="00F0252D" w:rsidTr="0061334E">
        <w:trPr>
          <w:trHeight w:val="520"/>
        </w:trPr>
        <w:tc>
          <w:tcPr>
            <w:tcW w:w="1538" w:type="dxa"/>
            <w:vMerge/>
          </w:tcPr>
          <w:p w:rsidR="001D62EA" w:rsidRPr="00F0252D" w:rsidRDefault="001D62EA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1D62EA" w:rsidRPr="00F0252D" w:rsidRDefault="001D62E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ИГЗ  -12.50</w:t>
            </w:r>
          </w:p>
        </w:tc>
        <w:tc>
          <w:tcPr>
            <w:tcW w:w="2268" w:type="dxa"/>
            <w:vMerge/>
          </w:tcPr>
          <w:p w:rsidR="001D62EA" w:rsidRPr="00F0252D" w:rsidRDefault="001D62EA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D62EA" w:rsidRPr="00F0252D" w:rsidRDefault="001D62EA" w:rsidP="006B1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D62EA" w:rsidRPr="00F0252D" w:rsidRDefault="001D62EA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D62EA" w:rsidRPr="00F0252D" w:rsidRDefault="001D62EA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7F8" w:rsidRPr="00F0252D" w:rsidTr="006077F8">
        <w:trPr>
          <w:trHeight w:val="270"/>
        </w:trPr>
        <w:tc>
          <w:tcPr>
            <w:tcW w:w="1538" w:type="dxa"/>
            <w:vMerge w:val="restart"/>
          </w:tcPr>
          <w:p w:rsidR="006077F8" w:rsidRPr="00F0252D" w:rsidRDefault="006077F8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2539" w:type="dxa"/>
            <w:vMerge w:val="restart"/>
          </w:tcPr>
          <w:p w:rsidR="006077F8" w:rsidRPr="00F0252D" w:rsidRDefault="006077F8" w:rsidP="007618CE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F0252D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6077F8" w:rsidRPr="00F0252D" w:rsidRDefault="006077F8" w:rsidP="007618CE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2268" w:type="dxa"/>
            <w:vMerge w:val="restart"/>
          </w:tcPr>
          <w:p w:rsidR="006077F8" w:rsidRPr="00F0252D" w:rsidRDefault="006077F8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ИГЗ  -12.50</w:t>
            </w:r>
          </w:p>
        </w:tc>
        <w:tc>
          <w:tcPr>
            <w:tcW w:w="2977" w:type="dxa"/>
          </w:tcPr>
          <w:p w:rsidR="006077F8" w:rsidRPr="00F0252D" w:rsidRDefault="006077F8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Проектная мастерская 12.50</w:t>
            </w:r>
          </w:p>
        </w:tc>
        <w:tc>
          <w:tcPr>
            <w:tcW w:w="2835" w:type="dxa"/>
            <w:vMerge w:val="restart"/>
          </w:tcPr>
          <w:p w:rsidR="006077F8" w:rsidRPr="00F0252D" w:rsidRDefault="00F0252D" w:rsidP="00F803D3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  <w:color w:val="365F91" w:themeColor="accent1" w:themeShade="BF"/>
              </w:rPr>
              <w:t>Точка роста – 12.50</w:t>
            </w:r>
          </w:p>
        </w:tc>
        <w:tc>
          <w:tcPr>
            <w:tcW w:w="2552" w:type="dxa"/>
            <w:vMerge w:val="restart"/>
          </w:tcPr>
          <w:p w:rsidR="006077F8" w:rsidRPr="00F0252D" w:rsidRDefault="006077F8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Функциональная грамотность -11.50</w:t>
            </w:r>
          </w:p>
        </w:tc>
      </w:tr>
      <w:tr w:rsidR="006077F8" w:rsidRPr="00F0252D" w:rsidTr="00BD51C4">
        <w:trPr>
          <w:trHeight w:val="225"/>
        </w:trPr>
        <w:tc>
          <w:tcPr>
            <w:tcW w:w="1538" w:type="dxa"/>
            <w:vMerge/>
          </w:tcPr>
          <w:p w:rsidR="006077F8" w:rsidRPr="00F0252D" w:rsidRDefault="006077F8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/>
          </w:tcPr>
          <w:p w:rsidR="006077F8" w:rsidRPr="00F0252D" w:rsidRDefault="006077F8" w:rsidP="00761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077F8" w:rsidRPr="00F0252D" w:rsidRDefault="006077F8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077F8" w:rsidRPr="00F0252D" w:rsidRDefault="006077F8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Бадминтон -12.50</w:t>
            </w:r>
          </w:p>
        </w:tc>
        <w:tc>
          <w:tcPr>
            <w:tcW w:w="2835" w:type="dxa"/>
            <w:vMerge/>
          </w:tcPr>
          <w:p w:rsidR="006077F8" w:rsidRPr="00F0252D" w:rsidRDefault="006077F8" w:rsidP="00F80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077F8" w:rsidRPr="00F0252D" w:rsidRDefault="006077F8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E1A" w:rsidRPr="00F0252D" w:rsidTr="00205E1A">
        <w:trPr>
          <w:trHeight w:val="435"/>
        </w:trPr>
        <w:tc>
          <w:tcPr>
            <w:tcW w:w="1538" w:type="dxa"/>
            <w:vMerge w:val="restart"/>
          </w:tcPr>
          <w:p w:rsidR="00205E1A" w:rsidRPr="00F0252D" w:rsidRDefault="00205E1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539" w:type="dxa"/>
          </w:tcPr>
          <w:p w:rsidR="00205E1A" w:rsidRPr="00F0252D" w:rsidRDefault="00205E1A" w:rsidP="007618CE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F0252D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205E1A" w:rsidRPr="00F0252D" w:rsidRDefault="00205E1A" w:rsidP="007618CE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2268" w:type="dxa"/>
          </w:tcPr>
          <w:p w:rsidR="00205E1A" w:rsidRPr="00F0252D" w:rsidRDefault="00205E1A" w:rsidP="00205E1A">
            <w:pPr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Три кита – 11.50</w:t>
            </w:r>
          </w:p>
          <w:p w:rsidR="00205E1A" w:rsidRPr="00F0252D" w:rsidRDefault="00205E1A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205E1A" w:rsidRPr="00F0252D" w:rsidRDefault="00205E1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Орлята России -12.50</w:t>
            </w:r>
          </w:p>
        </w:tc>
        <w:tc>
          <w:tcPr>
            <w:tcW w:w="2835" w:type="dxa"/>
            <w:vMerge w:val="restart"/>
          </w:tcPr>
          <w:p w:rsidR="00205E1A" w:rsidRPr="00F0252D" w:rsidRDefault="00E05579" w:rsidP="00364DBB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F0252D">
              <w:rPr>
                <w:rFonts w:ascii="Times New Roman" w:hAnsi="Times New Roman" w:cs="Times New Roman"/>
                <w:color w:val="C00000"/>
              </w:rPr>
              <w:t>клас</w:t>
            </w:r>
            <w:proofErr w:type="gramStart"/>
            <w:r w:rsidRPr="00F0252D">
              <w:rPr>
                <w:rFonts w:ascii="Times New Roman" w:hAnsi="Times New Roman" w:cs="Times New Roman"/>
                <w:color w:val="C00000"/>
              </w:rPr>
              <w:t>.ч</w:t>
            </w:r>
            <w:proofErr w:type="gramEnd"/>
            <w:r w:rsidRPr="00F0252D">
              <w:rPr>
                <w:rFonts w:ascii="Times New Roman" w:hAnsi="Times New Roman" w:cs="Times New Roman"/>
                <w:color w:val="C00000"/>
              </w:rPr>
              <w:t>ас</w:t>
            </w:r>
            <w:proofErr w:type="spellEnd"/>
            <w:r w:rsidRPr="00F0252D">
              <w:rPr>
                <w:rFonts w:ascii="Times New Roman" w:hAnsi="Times New Roman" w:cs="Times New Roman"/>
                <w:color w:val="C00000"/>
              </w:rPr>
              <w:t xml:space="preserve"> 12.50</w:t>
            </w:r>
          </w:p>
        </w:tc>
        <w:tc>
          <w:tcPr>
            <w:tcW w:w="2552" w:type="dxa"/>
            <w:vMerge w:val="restart"/>
          </w:tcPr>
          <w:p w:rsidR="00205E1A" w:rsidRPr="00F0252D" w:rsidRDefault="002E0C9D" w:rsidP="008F444D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  <w:color w:val="365F91" w:themeColor="accent1" w:themeShade="BF"/>
              </w:rPr>
              <w:t>Точка роста – 12.50</w:t>
            </w:r>
          </w:p>
        </w:tc>
      </w:tr>
      <w:tr w:rsidR="00205E1A" w:rsidRPr="00F0252D" w:rsidTr="005D5CE4">
        <w:trPr>
          <w:trHeight w:val="424"/>
        </w:trPr>
        <w:tc>
          <w:tcPr>
            <w:tcW w:w="1538" w:type="dxa"/>
            <w:vMerge/>
          </w:tcPr>
          <w:p w:rsidR="00205E1A" w:rsidRPr="00F0252D" w:rsidRDefault="00205E1A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205E1A" w:rsidRPr="00F0252D" w:rsidRDefault="00205E1A" w:rsidP="007618CE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Грамотный читатель – 12.50</w:t>
            </w:r>
          </w:p>
        </w:tc>
        <w:tc>
          <w:tcPr>
            <w:tcW w:w="2268" w:type="dxa"/>
          </w:tcPr>
          <w:p w:rsidR="00205E1A" w:rsidRPr="00F0252D" w:rsidRDefault="00205E1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ИГЗ  -12.40</w:t>
            </w:r>
          </w:p>
        </w:tc>
        <w:tc>
          <w:tcPr>
            <w:tcW w:w="2977" w:type="dxa"/>
            <w:vMerge/>
          </w:tcPr>
          <w:p w:rsidR="00205E1A" w:rsidRPr="00F0252D" w:rsidRDefault="00205E1A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05E1A" w:rsidRPr="00F0252D" w:rsidRDefault="00205E1A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205E1A" w:rsidRPr="00F0252D" w:rsidRDefault="00205E1A" w:rsidP="008F44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C79" w:rsidRPr="00F0252D" w:rsidTr="00B22C79">
        <w:trPr>
          <w:trHeight w:val="360"/>
        </w:trPr>
        <w:tc>
          <w:tcPr>
            <w:tcW w:w="1538" w:type="dxa"/>
            <w:vMerge w:val="restart"/>
          </w:tcPr>
          <w:p w:rsidR="00B22C79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539" w:type="dxa"/>
            <w:vMerge w:val="restart"/>
          </w:tcPr>
          <w:p w:rsidR="00B22C79" w:rsidRPr="00F0252D" w:rsidRDefault="00B22C79" w:rsidP="007618CE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F0252D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B22C79" w:rsidRPr="00F0252D" w:rsidRDefault="00B22C79" w:rsidP="007618CE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2268" w:type="dxa"/>
            <w:vMerge w:val="restart"/>
          </w:tcPr>
          <w:p w:rsidR="00B22C79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Функциональная грамотность – 12.50</w:t>
            </w:r>
          </w:p>
        </w:tc>
        <w:tc>
          <w:tcPr>
            <w:tcW w:w="2977" w:type="dxa"/>
            <w:vMerge w:val="restart"/>
          </w:tcPr>
          <w:p w:rsidR="00B22C79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Проектная мастерская 12.50</w:t>
            </w:r>
          </w:p>
        </w:tc>
        <w:tc>
          <w:tcPr>
            <w:tcW w:w="2835" w:type="dxa"/>
          </w:tcPr>
          <w:p w:rsidR="00B22C79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ИГЗ  -11.50</w:t>
            </w:r>
          </w:p>
        </w:tc>
        <w:tc>
          <w:tcPr>
            <w:tcW w:w="2552" w:type="dxa"/>
            <w:vMerge w:val="restart"/>
          </w:tcPr>
          <w:p w:rsidR="00B22C79" w:rsidRPr="00F0252D" w:rsidRDefault="00B22C79" w:rsidP="008719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C79" w:rsidRPr="00F0252D" w:rsidTr="00D8790C">
        <w:trPr>
          <w:trHeight w:val="253"/>
        </w:trPr>
        <w:tc>
          <w:tcPr>
            <w:tcW w:w="1538" w:type="dxa"/>
            <w:vMerge/>
          </w:tcPr>
          <w:p w:rsidR="00B22C79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/>
          </w:tcPr>
          <w:p w:rsidR="00B22C79" w:rsidRPr="00F0252D" w:rsidRDefault="00B22C79" w:rsidP="00761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22C79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22C79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B22C79" w:rsidRPr="00F0252D" w:rsidRDefault="00B22C79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  <w:color w:val="365F91" w:themeColor="accent1" w:themeShade="BF"/>
              </w:rPr>
              <w:t>Точка роста -12.50</w:t>
            </w:r>
          </w:p>
        </w:tc>
        <w:tc>
          <w:tcPr>
            <w:tcW w:w="2552" w:type="dxa"/>
            <w:vMerge/>
          </w:tcPr>
          <w:p w:rsidR="00B22C79" w:rsidRPr="00F0252D" w:rsidRDefault="00B22C79" w:rsidP="008719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90C" w:rsidRPr="00F0252D" w:rsidTr="00BD51C4">
        <w:trPr>
          <w:trHeight w:val="345"/>
        </w:trPr>
        <w:tc>
          <w:tcPr>
            <w:tcW w:w="1538" w:type="dxa"/>
            <w:vMerge/>
          </w:tcPr>
          <w:p w:rsidR="00D8790C" w:rsidRPr="00F0252D" w:rsidRDefault="00D8790C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D8790C" w:rsidRPr="00F0252D" w:rsidRDefault="00D8790C" w:rsidP="007618C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F0252D">
              <w:rPr>
                <w:rFonts w:ascii="Times New Roman" w:hAnsi="Times New Roman" w:cs="Times New Roman"/>
                <w:color w:val="C00000"/>
              </w:rPr>
              <w:t>клас</w:t>
            </w:r>
            <w:proofErr w:type="gramStart"/>
            <w:r w:rsidRPr="00F0252D">
              <w:rPr>
                <w:rFonts w:ascii="Times New Roman" w:hAnsi="Times New Roman" w:cs="Times New Roman"/>
                <w:color w:val="C00000"/>
              </w:rPr>
              <w:t>.ч</w:t>
            </w:r>
            <w:proofErr w:type="gramEnd"/>
            <w:r w:rsidRPr="00F0252D">
              <w:rPr>
                <w:rFonts w:ascii="Times New Roman" w:hAnsi="Times New Roman" w:cs="Times New Roman"/>
                <w:color w:val="C00000"/>
              </w:rPr>
              <w:t>ас</w:t>
            </w:r>
            <w:proofErr w:type="spellEnd"/>
            <w:r w:rsidRPr="00F0252D">
              <w:rPr>
                <w:rFonts w:ascii="Times New Roman" w:hAnsi="Times New Roman" w:cs="Times New Roman"/>
                <w:color w:val="C00000"/>
              </w:rPr>
              <w:t xml:space="preserve"> 12.50</w:t>
            </w:r>
          </w:p>
        </w:tc>
        <w:tc>
          <w:tcPr>
            <w:tcW w:w="2268" w:type="dxa"/>
            <w:vMerge/>
          </w:tcPr>
          <w:p w:rsidR="00D8790C" w:rsidRPr="00F0252D" w:rsidRDefault="00D8790C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790C" w:rsidRPr="00F0252D" w:rsidRDefault="00D8790C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8790C" w:rsidRPr="00F0252D" w:rsidRDefault="00D8790C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D8790C" w:rsidRPr="00F0252D" w:rsidRDefault="00D8790C" w:rsidP="008719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67A" w:rsidRPr="00F0252D" w:rsidTr="00BD51C4">
        <w:tc>
          <w:tcPr>
            <w:tcW w:w="1538" w:type="dxa"/>
          </w:tcPr>
          <w:p w:rsidR="005B567A" w:rsidRPr="00F0252D" w:rsidRDefault="005B567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2539" w:type="dxa"/>
          </w:tcPr>
          <w:p w:rsidR="005B567A" w:rsidRPr="00F0252D" w:rsidRDefault="005B567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F0252D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5B567A" w:rsidRPr="00F0252D" w:rsidRDefault="005B567A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2268" w:type="dxa"/>
          </w:tcPr>
          <w:p w:rsidR="005B567A" w:rsidRPr="00F0252D" w:rsidRDefault="00631F94" w:rsidP="00631F94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ИГЗ  -13.05</w:t>
            </w:r>
          </w:p>
        </w:tc>
        <w:tc>
          <w:tcPr>
            <w:tcW w:w="2977" w:type="dxa"/>
          </w:tcPr>
          <w:p w:rsidR="005B567A" w:rsidRPr="00F0252D" w:rsidRDefault="00631F94" w:rsidP="00364DBB">
            <w:pPr>
              <w:jc w:val="center"/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Грамотный читатель -13.05</w:t>
            </w:r>
          </w:p>
        </w:tc>
        <w:tc>
          <w:tcPr>
            <w:tcW w:w="2835" w:type="dxa"/>
          </w:tcPr>
          <w:p w:rsidR="00631F94" w:rsidRPr="00F0252D" w:rsidRDefault="00631F94" w:rsidP="00631F94">
            <w:pPr>
              <w:rPr>
                <w:rFonts w:ascii="Times New Roman" w:hAnsi="Times New Roman" w:cs="Times New Roman"/>
              </w:rPr>
            </w:pPr>
            <w:r w:rsidRPr="00F0252D">
              <w:rPr>
                <w:rFonts w:ascii="Times New Roman" w:hAnsi="Times New Roman" w:cs="Times New Roman"/>
              </w:rPr>
              <w:t>Три кита – 11.50</w:t>
            </w:r>
          </w:p>
          <w:p w:rsidR="005B567A" w:rsidRPr="00F0252D" w:rsidRDefault="005B567A" w:rsidP="00364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567A" w:rsidRPr="00F0252D" w:rsidRDefault="004D7AD3" w:rsidP="00364D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252D">
              <w:rPr>
                <w:rFonts w:ascii="Times New Roman" w:hAnsi="Times New Roman" w:cs="Times New Roman"/>
                <w:color w:val="C00000"/>
              </w:rPr>
              <w:t>клас</w:t>
            </w:r>
            <w:proofErr w:type="gramStart"/>
            <w:r w:rsidRPr="00F0252D">
              <w:rPr>
                <w:rFonts w:ascii="Times New Roman" w:hAnsi="Times New Roman" w:cs="Times New Roman"/>
                <w:color w:val="C00000"/>
              </w:rPr>
              <w:t>.ч</w:t>
            </w:r>
            <w:proofErr w:type="gramEnd"/>
            <w:r w:rsidRPr="00F0252D">
              <w:rPr>
                <w:rFonts w:ascii="Times New Roman" w:hAnsi="Times New Roman" w:cs="Times New Roman"/>
                <w:color w:val="C00000"/>
              </w:rPr>
              <w:t>ас</w:t>
            </w:r>
            <w:proofErr w:type="spellEnd"/>
            <w:r w:rsidRPr="00F0252D">
              <w:rPr>
                <w:rFonts w:ascii="Times New Roman" w:hAnsi="Times New Roman" w:cs="Times New Roman"/>
                <w:color w:val="C00000"/>
              </w:rPr>
              <w:t xml:space="preserve"> 12.50</w:t>
            </w:r>
          </w:p>
        </w:tc>
      </w:tr>
    </w:tbl>
    <w:p w:rsidR="00364DBB" w:rsidRPr="00F0252D" w:rsidRDefault="00364DBB" w:rsidP="00364D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364DBB" w:rsidRPr="00F0252D" w:rsidSect="004D447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DBB"/>
    <w:rsid w:val="000660AB"/>
    <w:rsid w:val="0006787D"/>
    <w:rsid w:val="00080655"/>
    <w:rsid w:val="000818DC"/>
    <w:rsid w:val="00110020"/>
    <w:rsid w:val="00185897"/>
    <w:rsid w:val="001A7A79"/>
    <w:rsid w:val="001B7F01"/>
    <w:rsid w:val="001D62EA"/>
    <w:rsid w:val="00205E1A"/>
    <w:rsid w:val="00210E79"/>
    <w:rsid w:val="002E0C9D"/>
    <w:rsid w:val="00342B64"/>
    <w:rsid w:val="00364DBB"/>
    <w:rsid w:val="003803D8"/>
    <w:rsid w:val="003A1322"/>
    <w:rsid w:val="003A349D"/>
    <w:rsid w:val="003E0EF5"/>
    <w:rsid w:val="003E32F0"/>
    <w:rsid w:val="00451BE6"/>
    <w:rsid w:val="00454B16"/>
    <w:rsid w:val="004B384D"/>
    <w:rsid w:val="004D4471"/>
    <w:rsid w:val="004D496A"/>
    <w:rsid w:val="004D7AD3"/>
    <w:rsid w:val="004F058D"/>
    <w:rsid w:val="00517014"/>
    <w:rsid w:val="005B567A"/>
    <w:rsid w:val="005B5D74"/>
    <w:rsid w:val="006077F8"/>
    <w:rsid w:val="00631F94"/>
    <w:rsid w:val="006615CA"/>
    <w:rsid w:val="00672EE8"/>
    <w:rsid w:val="006A35E8"/>
    <w:rsid w:val="006A571A"/>
    <w:rsid w:val="006B1D15"/>
    <w:rsid w:val="006C00A0"/>
    <w:rsid w:val="00706441"/>
    <w:rsid w:val="007261BE"/>
    <w:rsid w:val="00770260"/>
    <w:rsid w:val="007F5149"/>
    <w:rsid w:val="007F70F6"/>
    <w:rsid w:val="00816146"/>
    <w:rsid w:val="00871973"/>
    <w:rsid w:val="008B0BD7"/>
    <w:rsid w:val="008F444D"/>
    <w:rsid w:val="009B311D"/>
    <w:rsid w:val="009F334B"/>
    <w:rsid w:val="00A8091D"/>
    <w:rsid w:val="00A972FA"/>
    <w:rsid w:val="00B22C79"/>
    <w:rsid w:val="00B661EC"/>
    <w:rsid w:val="00BA6762"/>
    <w:rsid w:val="00BD51C4"/>
    <w:rsid w:val="00CE28B7"/>
    <w:rsid w:val="00D0622B"/>
    <w:rsid w:val="00D37767"/>
    <w:rsid w:val="00D8790C"/>
    <w:rsid w:val="00DC1EED"/>
    <w:rsid w:val="00E05579"/>
    <w:rsid w:val="00E228A6"/>
    <w:rsid w:val="00E31510"/>
    <w:rsid w:val="00E6429C"/>
    <w:rsid w:val="00F0252D"/>
    <w:rsid w:val="00F803D3"/>
    <w:rsid w:val="00F8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</dc:creator>
  <cp:lastModifiedBy>Нач. школа</cp:lastModifiedBy>
  <cp:revision>2</cp:revision>
  <dcterms:created xsi:type="dcterms:W3CDTF">2025-04-01T06:23:00Z</dcterms:created>
  <dcterms:modified xsi:type="dcterms:W3CDTF">2025-04-01T06:23:00Z</dcterms:modified>
</cp:coreProperties>
</file>