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02" w:rsidRDefault="00BA1D11">
      <w:pPr>
        <w:spacing w:before="85" w:line="322" w:lineRule="exact"/>
        <w:ind w:left="1594" w:right="601"/>
        <w:jc w:val="center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родителей</w:t>
      </w:r>
    </w:p>
    <w:p w:rsidR="00034D02" w:rsidRDefault="00BA1D11">
      <w:pPr>
        <w:ind w:left="1595" w:right="601"/>
        <w:jc w:val="center"/>
        <w:rPr>
          <w:b/>
          <w:sz w:val="28"/>
        </w:rPr>
      </w:pPr>
      <w:r>
        <w:rPr>
          <w:b/>
          <w:sz w:val="28"/>
        </w:rPr>
        <w:t>Кризисные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подростка: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пережить 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вместе</w:t>
      </w:r>
    </w:p>
    <w:p w:rsidR="00034D02" w:rsidRDefault="00034D02">
      <w:pPr>
        <w:pStyle w:val="a3"/>
        <w:spacing w:before="1"/>
        <w:rPr>
          <w:b/>
          <w:sz w:val="28"/>
        </w:rPr>
      </w:pPr>
    </w:p>
    <w:p w:rsidR="00034D02" w:rsidRDefault="00BA1D11">
      <w:pPr>
        <w:pStyle w:val="Heading3"/>
        <w:ind w:left="4563"/>
        <w:jc w:val="both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034D02" w:rsidRDefault="00BA1D11">
      <w:pPr>
        <w:pStyle w:val="a3"/>
        <w:ind w:left="1102" w:right="103" w:firstLine="566"/>
        <w:jc w:val="both"/>
      </w:pPr>
      <w:r>
        <w:rPr>
          <w:sz w:val="24"/>
        </w:rPr>
        <w:t xml:space="preserve">У </w:t>
      </w:r>
      <w:r>
        <w:t>наших детей с определенного возраста появляется своя личная жизнь, в которую не всегда</w:t>
      </w:r>
      <w:r>
        <w:rPr>
          <w:spacing w:val="-52"/>
        </w:rPr>
        <w:t xml:space="preserve"> </w:t>
      </w:r>
      <w:r>
        <w:t>заглянешь, как в открытую книгу. И далеко не всегда они готовы делиться с взрослыми своими</w:t>
      </w:r>
      <w:r>
        <w:rPr>
          <w:spacing w:val="1"/>
        </w:rPr>
        <w:t xml:space="preserve"> </w:t>
      </w:r>
      <w:r>
        <w:t>мыслями. С возрастом объем внутренней, скрытой жизни растущего человека увеличивается и ему</w:t>
      </w:r>
      <w:r>
        <w:rPr>
          <w:spacing w:val="-52"/>
        </w:rPr>
        <w:t xml:space="preserve"> </w:t>
      </w:r>
      <w:r>
        <w:t>бывает сложно подобрать слова, чтобы описать все, что происходит у него в</w:t>
      </w:r>
      <w:r>
        <w:t xml:space="preserve"> душе. Неопытное</w:t>
      </w:r>
      <w:r>
        <w:rPr>
          <w:spacing w:val="1"/>
        </w:rPr>
        <w:t xml:space="preserve"> </w:t>
      </w:r>
      <w:r>
        <w:t>нежное сердце подростка очень ранимо, а нужного опыта, слов, чтобы обратиться за помощью, не</w:t>
      </w:r>
      <w:r>
        <w:rPr>
          <w:spacing w:val="1"/>
        </w:rPr>
        <w:t xml:space="preserve"> </w:t>
      </w:r>
      <w:r>
        <w:t>находится.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неблагополучия своего ребёнка.</w:t>
      </w:r>
    </w:p>
    <w:p w:rsidR="00034D02" w:rsidRDefault="00BA1D11">
      <w:pPr>
        <w:pStyle w:val="a3"/>
        <w:ind w:left="1102" w:right="103" w:firstLine="566"/>
        <w:jc w:val="both"/>
      </w:pPr>
      <w:r>
        <w:t xml:space="preserve">Для подростка, </w:t>
      </w:r>
      <w:r>
        <w:t xml:space="preserve">в силу возрастных особенностей, кризисной может стать </w:t>
      </w:r>
      <w:r>
        <w:rPr>
          <w:i/>
        </w:rPr>
        <w:t xml:space="preserve">любая </w:t>
      </w:r>
      <w:r>
        <w:t>ситуация,</w:t>
      </w:r>
      <w:r>
        <w:rPr>
          <w:spacing w:val="1"/>
        </w:rPr>
        <w:t xml:space="preserve"> </w:t>
      </w:r>
      <w:r>
        <w:t>которую лично он переживает как неразрешимую. Взрослые могут не оценить всю серьёзность</w:t>
      </w:r>
      <w:r>
        <w:rPr>
          <w:spacing w:val="1"/>
        </w:rPr>
        <w:t xml:space="preserve"> </w:t>
      </w:r>
      <w:r>
        <w:t>переживаний своего ребёнка и не оказать вовремя необходимой эмоциональной поддержки, что</w:t>
      </w:r>
      <w:r>
        <w:rPr>
          <w:spacing w:val="1"/>
        </w:rPr>
        <w:t xml:space="preserve"> </w:t>
      </w:r>
      <w:r>
        <w:t>рождает у</w:t>
      </w:r>
      <w:r>
        <w:t xml:space="preserve"> ребёнка ощущение непонимания и одиночества и может привести к попыткам решить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проблему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неконструктивными способами.</w:t>
      </w:r>
    </w:p>
    <w:p w:rsidR="00034D02" w:rsidRDefault="00034D02">
      <w:pPr>
        <w:pStyle w:val="a3"/>
        <w:spacing w:before="1"/>
        <w:rPr>
          <w:sz w:val="14"/>
        </w:rPr>
      </w:pPr>
    </w:p>
    <w:p w:rsidR="00034D02" w:rsidRDefault="00BA1D11">
      <w:pPr>
        <w:pStyle w:val="a3"/>
        <w:spacing w:before="92"/>
        <w:ind w:left="1102"/>
        <w:jc w:val="both"/>
      </w:pPr>
      <w:r>
        <w:rPr>
          <w:i/>
        </w:rPr>
        <w:t>Ситуации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кризисными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подростка:</w:t>
      </w:r>
    </w:p>
    <w:p w:rsidR="00034D02" w:rsidRDefault="00BA1D11">
      <w:pPr>
        <w:pStyle w:val="Heading6"/>
        <w:spacing w:before="3"/>
        <w:ind w:right="103"/>
        <w:jc w:val="both"/>
      </w:pPr>
      <w:r>
        <w:t>-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rPr>
          <w:i/>
        </w:rPr>
        <w:t>субъективно</w:t>
      </w:r>
      <w:r>
        <w:rPr>
          <w:i/>
          <w:spacing w:val="1"/>
        </w:rPr>
        <w:t xml:space="preserve"> </w:t>
      </w:r>
      <w:r>
        <w:t>переживаемая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обидная,</w:t>
      </w:r>
      <w:r>
        <w:rPr>
          <w:spacing w:val="1"/>
        </w:rPr>
        <w:t xml:space="preserve"> </w:t>
      </w:r>
      <w:r>
        <w:t>оскорбительная,</w:t>
      </w:r>
      <w:r>
        <w:rPr>
          <w:spacing w:val="1"/>
        </w:rPr>
        <w:t xml:space="preserve"> </w:t>
      </w:r>
      <w:r>
        <w:t>несправедливая, глубоко ранящая. Объективная оценка ситуации взрослым может сильно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мнения ребёнка;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30"/>
        </w:tabs>
        <w:spacing w:line="248" w:lineRule="exact"/>
        <w:ind w:left="1229"/>
      </w:pPr>
      <w:r>
        <w:t>несчастная</w:t>
      </w:r>
      <w:r>
        <w:rPr>
          <w:spacing w:val="-3"/>
        </w:rPr>
        <w:t xml:space="preserve"> </w:t>
      </w:r>
      <w:r>
        <w:t>любовь/разрыв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27"/>
        </w:tabs>
        <w:spacing w:before="2" w:line="252" w:lineRule="exact"/>
        <w:ind w:left="1226" w:hanging="125"/>
      </w:pPr>
      <w:r>
        <w:t>ссора/острый</w:t>
      </w:r>
      <w:r>
        <w:rPr>
          <w:spacing w:val="-3"/>
        </w:rPr>
        <w:t xml:space="preserve"> </w:t>
      </w:r>
      <w:r>
        <w:t>конфликт</w:t>
      </w:r>
      <w:r>
        <w:rPr>
          <w:spacing w:val="-1"/>
        </w:rPr>
        <w:t xml:space="preserve"> </w:t>
      </w:r>
      <w:r>
        <w:t>со значимыми взрослыми</w:t>
      </w:r>
      <w:r>
        <w:rPr>
          <w:spacing w:val="-3"/>
        </w:rPr>
        <w:t xml:space="preserve"> </w:t>
      </w:r>
      <w:r>
        <w:t>(родители, учителя);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83"/>
        </w:tabs>
        <w:ind w:right="107" w:firstLine="0"/>
      </w:pPr>
      <w:r>
        <w:t>травля (булли</w:t>
      </w:r>
      <w:r>
        <w:t>нг)/отвержение,</w:t>
      </w:r>
      <w:r>
        <w:rPr>
          <w:spacing w:val="1"/>
        </w:rPr>
        <w:t xml:space="preserve"> </w:t>
      </w:r>
      <w:r>
        <w:t>запугивание,</w:t>
      </w:r>
      <w:r>
        <w:rPr>
          <w:spacing w:val="1"/>
        </w:rPr>
        <w:t xml:space="preserve"> </w:t>
      </w:r>
      <w:r>
        <w:t>издевательства со</w:t>
      </w:r>
      <w:r>
        <w:rPr>
          <w:spacing w:val="1"/>
        </w:rPr>
        <w:t xml:space="preserve"> </w:t>
      </w:r>
      <w:r>
        <w:t>стороны сверстников, травля в</w:t>
      </w:r>
      <w:r>
        <w:rPr>
          <w:spacing w:val="1"/>
        </w:rPr>
        <w:t xml:space="preserve"> </w:t>
      </w:r>
      <w:r>
        <w:t>интернете/социальных</w:t>
      </w:r>
      <w:r>
        <w:rPr>
          <w:spacing w:val="-1"/>
        </w:rPr>
        <w:t xml:space="preserve"> </w:t>
      </w:r>
      <w:r>
        <w:t>сетях;</w:t>
      </w:r>
    </w:p>
    <w:p w:rsidR="00034D02" w:rsidRDefault="00034D02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.75pt;margin-top:9.05pt;width:13.3pt;height:28.15pt;z-index:15728640;mso-position-horizontal-relative:page" filled="f" stroked="f">
            <v:textbox inset="0,0,0,0">
              <w:txbxContent>
                <w:p w:rsidR="00034D02" w:rsidRDefault="00BA1D11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BA1D11">
        <w:t>тяжелая</w:t>
      </w:r>
      <w:r w:rsidR="00BA1D11">
        <w:rPr>
          <w:spacing w:val="-2"/>
        </w:rPr>
        <w:t xml:space="preserve"> </w:t>
      </w:r>
      <w:r w:rsidR="00BA1D11">
        <w:t>жизненная</w:t>
      </w:r>
      <w:r w:rsidR="00BA1D11">
        <w:rPr>
          <w:spacing w:val="-1"/>
        </w:rPr>
        <w:t xml:space="preserve"> </w:t>
      </w:r>
      <w:r w:rsidR="00BA1D11">
        <w:t>ситуация</w:t>
      </w:r>
      <w:r w:rsidR="00BA1D11">
        <w:rPr>
          <w:spacing w:val="-2"/>
        </w:rPr>
        <w:t xml:space="preserve"> </w:t>
      </w:r>
      <w:r w:rsidR="00BA1D11">
        <w:t>(смерть</w:t>
      </w:r>
      <w:r w:rsidR="00BA1D11">
        <w:rPr>
          <w:spacing w:val="-4"/>
        </w:rPr>
        <w:t xml:space="preserve"> </w:t>
      </w:r>
      <w:r w:rsidR="00BA1D11">
        <w:t>близкого</w:t>
      </w:r>
      <w:r w:rsidR="00BA1D11">
        <w:rPr>
          <w:spacing w:val="-1"/>
        </w:rPr>
        <w:t xml:space="preserve"> </w:t>
      </w:r>
      <w:r w:rsidR="00BA1D11">
        <w:t>человека,</w:t>
      </w:r>
      <w:r w:rsidR="00BA1D11">
        <w:rPr>
          <w:spacing w:val="-2"/>
        </w:rPr>
        <w:t xml:space="preserve"> </w:t>
      </w:r>
      <w:r w:rsidR="00BA1D11">
        <w:t>особенно</w:t>
      </w:r>
      <w:r w:rsidR="00BA1D11">
        <w:rPr>
          <w:spacing w:val="-1"/>
        </w:rPr>
        <w:t xml:space="preserve"> </w:t>
      </w:r>
      <w:r w:rsidR="00BA1D11">
        <w:t>матери,</w:t>
      </w:r>
      <w:r w:rsidR="00BA1D11">
        <w:rPr>
          <w:spacing w:val="-4"/>
        </w:rPr>
        <w:t xml:space="preserve"> </w:t>
      </w:r>
      <w:r w:rsidR="00BA1D11">
        <w:t>тяжёлое</w:t>
      </w:r>
      <w:r w:rsidR="00BA1D11">
        <w:rPr>
          <w:spacing w:val="-1"/>
        </w:rPr>
        <w:t xml:space="preserve"> </w:t>
      </w:r>
      <w:r w:rsidR="00BA1D11">
        <w:t>заболевание);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87"/>
        </w:tabs>
        <w:ind w:right="107" w:firstLine="0"/>
      </w:pPr>
      <w:r>
        <w:t>разочарование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2"/>
        </w:rPr>
        <w:t xml:space="preserve"> </w:t>
      </w:r>
      <w:r>
        <w:t>предъявляемых</w:t>
      </w:r>
      <w:r>
        <w:rPr>
          <w:spacing w:val="-1"/>
        </w:rPr>
        <w:t xml:space="preserve"> </w:t>
      </w:r>
      <w:r>
        <w:t>окружением или семьёй;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30"/>
        </w:tabs>
        <w:ind w:left="1229"/>
      </w:pPr>
      <w:r>
        <w:t>неприятности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нестабильная</w:t>
      </w:r>
      <w:r>
        <w:rPr>
          <w:spacing w:val="-2"/>
        </w:rPr>
        <w:t xml:space="preserve"> </w:t>
      </w:r>
      <w:r>
        <w:t>семейная</w:t>
      </w:r>
      <w:r>
        <w:rPr>
          <w:spacing w:val="-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развод</w:t>
      </w:r>
      <w:r>
        <w:rPr>
          <w:spacing w:val="-3"/>
        </w:rPr>
        <w:t xml:space="preserve"> </w:t>
      </w:r>
      <w:r>
        <w:t>родителей).</w:t>
      </w:r>
    </w:p>
    <w:p w:rsidR="00034D02" w:rsidRDefault="00034D02">
      <w:pPr>
        <w:pStyle w:val="a3"/>
      </w:pPr>
    </w:p>
    <w:p w:rsidR="00034D02" w:rsidRDefault="00BA1D11">
      <w:pPr>
        <w:spacing w:line="252" w:lineRule="exact"/>
        <w:ind w:left="1102"/>
        <w:rPr>
          <w:i/>
        </w:rPr>
      </w:pPr>
      <w:r>
        <w:t>Наиболее</w:t>
      </w:r>
      <w:r>
        <w:rPr>
          <w:spacing w:val="-4"/>
        </w:rPr>
        <w:t xml:space="preserve"> </w:t>
      </w:r>
      <w:r>
        <w:t>тяжело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переживают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i/>
        </w:rPr>
        <w:t>личностными</w:t>
      </w:r>
      <w:r>
        <w:rPr>
          <w:i/>
          <w:spacing w:val="-2"/>
        </w:rPr>
        <w:t xml:space="preserve"> </w:t>
      </w:r>
      <w:r>
        <w:rPr>
          <w:i/>
        </w:rPr>
        <w:t>особенностями: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импульсивность,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нестабильность</w:t>
      </w:r>
      <w:r>
        <w:rPr>
          <w:spacing w:val="-6"/>
        </w:rPr>
        <w:t xml:space="preserve"> </w:t>
      </w:r>
      <w:r>
        <w:t>(склонность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непродуманным</w:t>
      </w:r>
      <w:r>
        <w:rPr>
          <w:spacing w:val="-4"/>
        </w:rPr>
        <w:t xml:space="preserve"> </w:t>
      </w:r>
      <w:r>
        <w:t>поступкам);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63"/>
        </w:tabs>
        <w:spacing w:before="2"/>
        <w:ind w:right="110" w:firstLine="0"/>
        <w:jc w:val="left"/>
      </w:pPr>
      <w:r>
        <w:t>перфекционизм</w:t>
      </w:r>
      <w:r>
        <w:rPr>
          <w:spacing w:val="30"/>
        </w:rPr>
        <w:t xml:space="preserve"> </w:t>
      </w:r>
      <w:r>
        <w:t>(желание</w:t>
      </w:r>
      <w:r>
        <w:rPr>
          <w:spacing w:val="3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идеально,</w:t>
      </w:r>
      <w:r>
        <w:rPr>
          <w:spacing w:val="28"/>
        </w:rPr>
        <w:t xml:space="preserve"> </w:t>
      </w:r>
      <w:r>
        <w:t>обострённая</w:t>
      </w:r>
      <w:r>
        <w:rPr>
          <w:spacing w:val="31"/>
        </w:rPr>
        <w:t xml:space="preserve"> </w:t>
      </w:r>
      <w:r>
        <w:t>реакция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критику,</w:t>
      </w:r>
      <w:r>
        <w:rPr>
          <w:spacing w:val="31"/>
        </w:rPr>
        <w:t xml:space="preserve"> </w:t>
      </w:r>
      <w:r>
        <w:t>совершенные</w:t>
      </w:r>
      <w:r>
        <w:rPr>
          <w:spacing w:val="-5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недочёты);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27"/>
        </w:tabs>
        <w:spacing w:line="251" w:lineRule="exact"/>
        <w:ind w:left="1226" w:hanging="125"/>
        <w:jc w:val="left"/>
      </w:pPr>
      <w:r>
        <w:t>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раздражительность;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30"/>
        </w:tabs>
        <w:spacing w:before="1" w:line="252" w:lineRule="exact"/>
        <w:ind w:left="1229"/>
        <w:jc w:val="left"/>
      </w:pPr>
      <w:r>
        <w:t>неумение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инфантильность;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нестабильная</w:t>
      </w:r>
      <w:r>
        <w:rPr>
          <w:spacing w:val="-6"/>
        </w:rPr>
        <w:t xml:space="preserve"> </w:t>
      </w:r>
      <w:r>
        <w:t>самооценка: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считает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«великим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грандиозным»,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«жалким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ничтожным»;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27"/>
        </w:tabs>
        <w:spacing w:before="2" w:line="252" w:lineRule="exact"/>
        <w:ind w:left="1226" w:hanging="125"/>
        <w:jc w:val="left"/>
      </w:pPr>
      <w:r>
        <w:t>самодовольство,</w:t>
      </w:r>
      <w:r>
        <w:rPr>
          <w:spacing w:val="-2"/>
        </w:rPr>
        <w:t xml:space="preserve"> </w:t>
      </w:r>
      <w:r>
        <w:t>излишняя</w:t>
      </w:r>
      <w:r>
        <w:rPr>
          <w:spacing w:val="-2"/>
        </w:rPr>
        <w:t xml:space="preserve"> </w:t>
      </w:r>
      <w:r>
        <w:t>самоуверенность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неполноценности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неуверенности;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30"/>
        </w:tabs>
        <w:spacing w:line="252" w:lineRule="exact"/>
        <w:ind w:left="1229"/>
        <w:jc w:val="left"/>
      </w:pPr>
      <w:r>
        <w:t>тревожность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подавленность,</w:t>
      </w:r>
      <w:r>
        <w:rPr>
          <w:spacing w:val="-3"/>
        </w:rPr>
        <w:t xml:space="preserve"> </w:t>
      </w:r>
      <w:r>
        <w:t>частое</w:t>
      </w:r>
      <w:r>
        <w:rPr>
          <w:spacing w:val="-3"/>
        </w:rPr>
        <w:t xml:space="preserve"> </w:t>
      </w:r>
      <w:r>
        <w:t>плохое</w:t>
      </w:r>
      <w:r>
        <w:rPr>
          <w:spacing w:val="-4"/>
        </w:rPr>
        <w:t xml:space="preserve"> </w:t>
      </w:r>
      <w:r>
        <w:t>настроение.</w:t>
      </w:r>
    </w:p>
    <w:p w:rsidR="00034D02" w:rsidRDefault="00034D02">
      <w:pPr>
        <w:pStyle w:val="a3"/>
        <w:rPr>
          <w:sz w:val="24"/>
        </w:rPr>
      </w:pPr>
    </w:p>
    <w:p w:rsidR="00034D02" w:rsidRDefault="00034D02">
      <w:pPr>
        <w:pStyle w:val="a3"/>
        <w:spacing w:before="6"/>
        <w:rPr>
          <w:sz w:val="26"/>
        </w:rPr>
      </w:pPr>
    </w:p>
    <w:p w:rsidR="00034D02" w:rsidRDefault="00BA1D11">
      <w:pPr>
        <w:spacing w:line="320" w:lineRule="exact"/>
        <w:ind w:left="1595" w:right="601"/>
        <w:jc w:val="center"/>
        <w:rPr>
          <w:b/>
          <w:i/>
          <w:sz w:val="28"/>
        </w:rPr>
      </w:pPr>
      <w:r>
        <w:rPr>
          <w:b/>
          <w:i/>
          <w:sz w:val="28"/>
        </w:rPr>
        <w:t>Что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делать,</w:t>
      </w:r>
    </w:p>
    <w:p w:rsidR="00034D02" w:rsidRDefault="00BA1D11">
      <w:pPr>
        <w:pStyle w:val="Heading4"/>
        <w:spacing w:line="272" w:lineRule="exact"/>
        <w:ind w:left="1590" w:right="601"/>
      </w:pPr>
      <w:r>
        <w:t>если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переживает</w:t>
      </w:r>
      <w:r>
        <w:rPr>
          <w:spacing w:val="-2"/>
        </w:rPr>
        <w:t xml:space="preserve"> </w:t>
      </w:r>
      <w:r>
        <w:t>кризисную</w:t>
      </w:r>
      <w:r>
        <w:rPr>
          <w:spacing w:val="-2"/>
        </w:rPr>
        <w:t xml:space="preserve"> </w:t>
      </w:r>
      <w:r>
        <w:t>ситуацию: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30"/>
        </w:tabs>
        <w:ind w:right="108" w:firstLine="0"/>
        <w:rPr>
          <w:sz w:val="24"/>
        </w:rPr>
      </w:pPr>
      <w:r>
        <w:rPr>
          <w:spacing w:val="-1"/>
          <w:sz w:val="24"/>
        </w:rPr>
        <w:t>Разговаривать,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эмоциональную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(подробнее</w:t>
      </w:r>
      <w:r>
        <w:rPr>
          <w:spacing w:val="-14"/>
          <w:sz w:val="24"/>
        </w:rPr>
        <w:t xml:space="preserve"> </w:t>
      </w:r>
      <w:r>
        <w:rPr>
          <w:sz w:val="24"/>
        </w:rPr>
        <w:t>см.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58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литературы).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75"/>
        </w:tabs>
        <w:ind w:right="105" w:firstLine="0"/>
        <w:rPr>
          <w:sz w:val="24"/>
        </w:rPr>
      </w:pPr>
      <w:r>
        <w:rPr>
          <w:sz w:val="24"/>
        </w:rPr>
        <w:t xml:space="preserve">Выражать поддержку способами, близкими и </w:t>
      </w:r>
      <w:r>
        <w:rPr>
          <w:i/>
          <w:sz w:val="24"/>
        </w:rPr>
        <w:t xml:space="preserve">понятными именно вашему ребёнку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объятия, 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2"/>
          <w:sz w:val="24"/>
        </w:rPr>
        <w:t xml:space="preserve"> </w:t>
      </w:r>
      <w:r>
        <w:rPr>
          <w:sz w:val="24"/>
        </w:rPr>
        <w:t>вкусная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49"/>
        </w:tabs>
        <w:ind w:right="105" w:firstLine="0"/>
        <w:rPr>
          <w:sz w:val="24"/>
        </w:rPr>
      </w:pPr>
      <w:r>
        <w:rPr>
          <w:sz w:val="24"/>
        </w:rPr>
        <w:t xml:space="preserve">Направлять </w:t>
      </w:r>
      <w:r>
        <w:rPr>
          <w:i/>
          <w:sz w:val="24"/>
        </w:rPr>
        <w:t xml:space="preserve">эмоции </w:t>
      </w:r>
      <w:r>
        <w:rPr>
          <w:sz w:val="24"/>
        </w:rPr>
        <w:t>ребёнка в социально приемлемые формы (агрессию в активные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нагрузки;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поделки).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319"/>
        </w:tabs>
        <w:ind w:right="103" w:firstLine="0"/>
        <w:rPr>
          <w:sz w:val="24"/>
        </w:rPr>
      </w:pP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(сон,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удовольствий (вку</w:t>
      </w:r>
      <w:r>
        <w:rPr>
          <w:sz w:val="24"/>
        </w:rPr>
        <w:t>сная еда, принятие расслабляющей ванны, красивая одежда, поход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кафе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т.д.);</w:t>
      </w:r>
      <w:r>
        <w:rPr>
          <w:spacing w:val="-8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вещи,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приносящие</w:t>
      </w:r>
      <w:r>
        <w:rPr>
          <w:spacing w:val="-5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важны,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58"/>
          <w:sz w:val="24"/>
        </w:rPr>
        <w:t xml:space="preserve"> </w:t>
      </w:r>
      <w:r>
        <w:rPr>
          <w:sz w:val="24"/>
        </w:rPr>
        <w:t>учёба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дому.</w:t>
      </w:r>
    </w:p>
    <w:p w:rsidR="00034D02" w:rsidRDefault="00034D02">
      <w:pPr>
        <w:jc w:val="both"/>
        <w:rPr>
          <w:sz w:val="24"/>
        </w:rPr>
        <w:sectPr w:rsidR="00034D02">
          <w:headerReference w:type="default" r:id="rId7"/>
          <w:type w:val="continuous"/>
          <w:pgSz w:w="11910" w:h="16840"/>
          <w:pgMar w:top="940" w:right="740" w:bottom="280" w:left="600" w:header="293" w:footer="720" w:gutter="0"/>
          <w:pgNumType w:start="1"/>
          <w:cols w:space="720"/>
        </w:sectPr>
      </w:pPr>
    </w:p>
    <w:p w:rsidR="00034D02" w:rsidRDefault="00BA1D11">
      <w:pPr>
        <w:pStyle w:val="a4"/>
        <w:numPr>
          <w:ilvl w:val="0"/>
          <w:numId w:val="6"/>
        </w:numPr>
        <w:tabs>
          <w:tab w:val="left" w:pos="1331"/>
        </w:tabs>
        <w:spacing w:before="80"/>
        <w:ind w:right="111" w:firstLine="0"/>
        <w:rPr>
          <w:sz w:val="24"/>
        </w:rPr>
      </w:pPr>
      <w:r>
        <w:rPr>
          <w:sz w:val="24"/>
        </w:rPr>
        <w:lastRenderedPageBreak/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учёбой.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61"/>
        </w:tabs>
        <w:ind w:right="109" w:firstLine="0"/>
        <w:rPr>
          <w:sz w:val="24"/>
        </w:rPr>
      </w:pPr>
      <w:r>
        <w:rPr>
          <w:sz w:val="24"/>
        </w:rPr>
        <w:t xml:space="preserve">Научиться самому и научить ребенка применять </w:t>
      </w:r>
      <w:r>
        <w:rPr>
          <w:i/>
          <w:sz w:val="24"/>
        </w:rPr>
        <w:t>навыки расслабления, регуляции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эмоционального состояния </w:t>
      </w:r>
      <w:r>
        <w:rPr>
          <w:sz w:val="24"/>
        </w:rPr>
        <w:t>в сложных, критических для него ситуациях (см. в книге О.В.</w:t>
      </w:r>
      <w:r>
        <w:rPr>
          <w:spacing w:val="1"/>
          <w:sz w:val="24"/>
        </w:rPr>
        <w:t xml:space="preserve"> </w:t>
      </w:r>
      <w:r>
        <w:rPr>
          <w:sz w:val="24"/>
        </w:rPr>
        <w:t>Вихристюк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знать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суицидах?»).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73"/>
        </w:tabs>
        <w:ind w:right="103" w:firstLine="0"/>
        <w:rPr>
          <w:sz w:val="24"/>
        </w:rPr>
      </w:pPr>
      <w:r>
        <w:rPr>
          <w:sz w:val="24"/>
        </w:rPr>
        <w:t>При необходимости обращ</w:t>
      </w:r>
      <w:r>
        <w:rPr>
          <w:sz w:val="24"/>
        </w:rPr>
        <w:t>аться за консультацией к специалисту (неврологу,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психологу,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психиатру,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10"/>
          <w:sz w:val="24"/>
        </w:rPr>
        <w:t xml:space="preserve"> </w:t>
      </w:r>
      <w:r>
        <w:rPr>
          <w:sz w:val="24"/>
        </w:rPr>
        <w:t>[см.</w:t>
      </w:r>
      <w:r>
        <w:rPr>
          <w:spacing w:val="-10"/>
          <w:sz w:val="24"/>
        </w:rPr>
        <w:t xml:space="preserve"> </w:t>
      </w: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«Куда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обращаться»].</w:t>
      </w:r>
    </w:p>
    <w:p w:rsidR="00034D02" w:rsidRDefault="00034D02">
      <w:pPr>
        <w:pStyle w:val="a3"/>
        <w:spacing w:before="3"/>
      </w:pPr>
    </w:p>
    <w:p w:rsidR="00034D02" w:rsidRDefault="00BA1D11">
      <w:pPr>
        <w:pStyle w:val="a3"/>
        <w:ind w:left="1102" w:right="104" w:firstLine="707"/>
        <w:jc w:val="both"/>
      </w:pPr>
      <w:r>
        <w:t>Нередко дети скрывают свои переживания от родителей или находятся в оппозиции к ним,</w:t>
      </w:r>
      <w:r>
        <w:rPr>
          <w:spacing w:val="1"/>
        </w:rPr>
        <w:t xml:space="preserve"> </w:t>
      </w:r>
      <w:r>
        <w:t>поэтому постарайтесь также общаться с друзьями ребенка, их родителями, учителями в школе,</w:t>
      </w:r>
      <w:r>
        <w:rPr>
          <w:spacing w:val="1"/>
        </w:rPr>
        <w:t xml:space="preserve"> </w:t>
      </w:r>
      <w:r>
        <w:t>интересоваться,</w:t>
      </w:r>
      <w:r>
        <w:rPr>
          <w:spacing w:val="-1"/>
        </w:rPr>
        <w:t xml:space="preserve"> </w:t>
      </w:r>
      <w:r>
        <w:t>как ведет себя</w:t>
      </w:r>
      <w:r>
        <w:rPr>
          <w:spacing w:val="-2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 в школе,</w:t>
      </w:r>
      <w:r>
        <w:rPr>
          <w:spacing w:val="-1"/>
        </w:rPr>
        <w:t xml:space="preserve"> </w:t>
      </w:r>
      <w:r>
        <w:t>в компании сверстников.</w:t>
      </w:r>
    </w:p>
    <w:p w:rsidR="00034D02" w:rsidRDefault="00BA1D11">
      <w:pPr>
        <w:pStyle w:val="a3"/>
        <w:ind w:left="1102" w:right="103" w:firstLine="707"/>
        <w:jc w:val="both"/>
      </w:pPr>
      <w:r>
        <w:t>Часто</w:t>
      </w:r>
      <w:r>
        <w:rPr>
          <w:spacing w:val="-12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хотят</w:t>
      </w:r>
      <w:r>
        <w:rPr>
          <w:spacing w:val="-11"/>
        </w:rPr>
        <w:t xml:space="preserve"> </w:t>
      </w:r>
      <w:r>
        <w:t>расстраивать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отвечают,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«все</w:t>
      </w:r>
      <w:r>
        <w:rPr>
          <w:spacing w:val="-10"/>
        </w:rPr>
        <w:t xml:space="preserve"> </w:t>
      </w:r>
      <w:r>
        <w:t>нормально»,</w:t>
      </w:r>
      <w:r>
        <w:rPr>
          <w:spacing w:val="-9"/>
        </w:rPr>
        <w:t xml:space="preserve"> </w:t>
      </w:r>
      <w:r>
        <w:t>«ничего</w:t>
      </w:r>
      <w:r>
        <w:rPr>
          <w:spacing w:val="-53"/>
        </w:rPr>
        <w:t xml:space="preserve"> </w:t>
      </w:r>
      <w:r>
        <w:t>страшного». Например, в большинстве случаев завершенных подростковых суицидов родители</w:t>
      </w:r>
      <w:r>
        <w:rPr>
          <w:spacing w:val="1"/>
        </w:rPr>
        <w:t xml:space="preserve"> </w:t>
      </w:r>
      <w:r>
        <w:t>отмечали, что у ребёнка был грустный голос или он пришёл из школы заплаканный, но они не</w:t>
      </w:r>
      <w:r>
        <w:rPr>
          <w:spacing w:val="1"/>
        </w:rPr>
        <w:t xml:space="preserve"> </w:t>
      </w:r>
      <w:r>
        <w:t>придали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невысказанные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непонятые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зачас</w:t>
      </w:r>
      <w:r>
        <w:t>тую</w:t>
      </w:r>
      <w:r>
        <w:rPr>
          <w:spacing w:val="1"/>
        </w:rPr>
        <w:t xml:space="preserve"> </w:t>
      </w:r>
      <w:r>
        <w:t>толкают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необдуманные</w:t>
      </w:r>
      <w:r>
        <w:rPr>
          <w:spacing w:val="-5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открыто</w:t>
      </w:r>
      <w:r>
        <w:rPr>
          <w:spacing w:val="-8"/>
        </w:rPr>
        <w:t xml:space="preserve"> </w:t>
      </w:r>
      <w:r>
        <w:t>поговорить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подростком,</w:t>
      </w:r>
      <w:r>
        <w:rPr>
          <w:spacing w:val="-8"/>
        </w:rPr>
        <w:t xml:space="preserve"> </w:t>
      </w:r>
      <w:r>
        <w:t>когда</w:t>
      </w:r>
      <w:r>
        <w:rPr>
          <w:spacing w:val="-5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тяжело (подробнее см.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Ю.Б. Гиппенрейтер</w:t>
      </w:r>
      <w:r>
        <w:rPr>
          <w:spacing w:val="-1"/>
        </w:rPr>
        <w:t xml:space="preserve"> </w:t>
      </w:r>
      <w:r>
        <w:t>«Общаться</w:t>
      </w:r>
      <w:r>
        <w:rPr>
          <w:spacing w:val="-3"/>
        </w:rPr>
        <w:t xml:space="preserve"> </w:t>
      </w:r>
      <w:r>
        <w:t>с ребёнком.</w:t>
      </w:r>
      <w:r>
        <w:rPr>
          <w:spacing w:val="-1"/>
        </w:rPr>
        <w:t xml:space="preserve"> </w:t>
      </w:r>
      <w:r>
        <w:t>Как?»).</w:t>
      </w:r>
    </w:p>
    <w:p w:rsidR="00034D02" w:rsidRDefault="00034D02">
      <w:pPr>
        <w:pStyle w:val="a3"/>
        <w:spacing w:before="4"/>
        <w:rPr>
          <w:sz w:val="20"/>
        </w:rPr>
      </w:pPr>
    </w:p>
    <w:p w:rsidR="00034D02" w:rsidRDefault="00BA1D11">
      <w:pPr>
        <w:pStyle w:val="Heading4"/>
        <w:spacing w:before="90" w:line="240" w:lineRule="auto"/>
        <w:ind w:left="3759" w:right="2501" w:hanging="252"/>
        <w:jc w:val="left"/>
      </w:pPr>
      <w:r>
        <w:t>Основные принципы разговора с ребёнком,</w:t>
      </w:r>
      <w:r>
        <w:rPr>
          <w:spacing w:val="-57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кризисном</w:t>
      </w:r>
      <w:r>
        <w:rPr>
          <w:spacing w:val="-2"/>
        </w:rPr>
        <w:t xml:space="preserve"> </w:t>
      </w:r>
      <w:r>
        <w:t>состоянии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44"/>
        </w:tabs>
        <w:spacing w:line="271" w:lineRule="exact"/>
        <w:ind w:left="1243" w:hanging="142"/>
        <w:jc w:val="left"/>
        <w:rPr>
          <w:sz w:val="24"/>
        </w:rPr>
      </w:pPr>
      <w:r>
        <w:rPr>
          <w:sz w:val="24"/>
        </w:rPr>
        <w:t>Успокоиться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44"/>
        </w:tabs>
        <w:ind w:left="1243" w:hanging="142"/>
        <w:jc w:val="left"/>
        <w:rPr>
          <w:sz w:val="24"/>
        </w:rPr>
      </w:pPr>
      <w:r>
        <w:rPr>
          <w:sz w:val="24"/>
        </w:rPr>
        <w:t>Уделить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44"/>
        </w:tabs>
        <w:ind w:right="113" w:firstLine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9"/>
          <w:sz w:val="24"/>
        </w:rPr>
        <w:t xml:space="preserve"> </w:t>
      </w:r>
      <w:r>
        <w:rPr>
          <w:sz w:val="24"/>
        </w:rPr>
        <w:t>так,</w:t>
      </w:r>
      <w:r>
        <w:rPr>
          <w:spacing w:val="24"/>
          <w:sz w:val="24"/>
        </w:rPr>
        <w:t xml:space="preserve"> </w:t>
      </w:r>
      <w:r>
        <w:rPr>
          <w:sz w:val="24"/>
        </w:rPr>
        <w:t>будто</w:t>
      </w:r>
      <w:r>
        <w:rPr>
          <w:spacing w:val="24"/>
          <w:sz w:val="24"/>
        </w:rPr>
        <w:t xml:space="preserve"> </w:t>
      </w:r>
      <w:r>
        <w:rPr>
          <w:sz w:val="24"/>
        </w:rPr>
        <w:t>вы</w:t>
      </w:r>
      <w:r>
        <w:rPr>
          <w:spacing w:val="23"/>
          <w:sz w:val="24"/>
        </w:rPr>
        <w:t xml:space="preserve"> </w:t>
      </w:r>
      <w:r>
        <w:rPr>
          <w:sz w:val="24"/>
        </w:rPr>
        <w:t>обладаете</w:t>
      </w:r>
      <w:r>
        <w:rPr>
          <w:spacing w:val="23"/>
          <w:sz w:val="24"/>
        </w:rPr>
        <w:t xml:space="preserve"> </w:t>
      </w:r>
      <w:r>
        <w:rPr>
          <w:sz w:val="24"/>
        </w:rPr>
        <w:t>неограниченным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2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23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вас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нет.</w:t>
      </w:r>
    </w:p>
    <w:p w:rsidR="00034D02" w:rsidRDefault="00034D02">
      <w:pPr>
        <w:pStyle w:val="a4"/>
        <w:numPr>
          <w:ilvl w:val="0"/>
          <w:numId w:val="6"/>
        </w:numPr>
        <w:tabs>
          <w:tab w:val="left" w:pos="1244"/>
        </w:tabs>
        <w:ind w:left="1243" w:hanging="142"/>
        <w:jc w:val="left"/>
        <w:rPr>
          <w:sz w:val="24"/>
        </w:rPr>
      </w:pPr>
      <w:r w:rsidRPr="00034D02">
        <w:pict>
          <v:shape id="_x0000_s1031" type="#_x0000_t202" style="position:absolute;left:0;text-align:left;margin-left:35.75pt;margin-top:2.3pt;width:13.3pt;height:28.15pt;z-index:15729152;mso-position-horizontal-relative:page" filled="f" stroked="f">
            <v:textbox inset="0,0,0,0">
              <w:txbxContent>
                <w:p w:rsidR="00034D02" w:rsidRDefault="00BA1D11">
                  <w:pPr>
                    <w:rPr>
                      <w:rFonts w:ascii="Cambria"/>
                      <w:sz w:val="48"/>
                    </w:rPr>
                  </w:pPr>
                  <w:r>
                    <w:rPr>
                      <w:rFonts w:ascii="Cambria"/>
                      <w:sz w:val="4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BA1D11">
        <w:rPr>
          <w:sz w:val="24"/>
        </w:rPr>
        <w:t>Избегать</w:t>
      </w:r>
      <w:r w:rsidR="00BA1D11">
        <w:rPr>
          <w:spacing w:val="-2"/>
          <w:sz w:val="24"/>
        </w:rPr>
        <w:t xml:space="preserve"> </w:t>
      </w:r>
      <w:r w:rsidR="00BA1D11">
        <w:rPr>
          <w:sz w:val="24"/>
        </w:rPr>
        <w:t>нотаций,</w:t>
      </w:r>
      <w:r w:rsidR="00BA1D11">
        <w:rPr>
          <w:spacing w:val="-1"/>
          <w:sz w:val="24"/>
        </w:rPr>
        <w:t xml:space="preserve"> </w:t>
      </w:r>
      <w:r w:rsidR="00BA1D11">
        <w:rPr>
          <w:sz w:val="24"/>
        </w:rPr>
        <w:t>уговаривания,</w:t>
      </w:r>
      <w:r w:rsidR="00BA1D11">
        <w:rPr>
          <w:spacing w:val="-3"/>
          <w:sz w:val="24"/>
        </w:rPr>
        <w:t xml:space="preserve"> </w:t>
      </w:r>
      <w:r w:rsidR="00BA1D11">
        <w:rPr>
          <w:sz w:val="24"/>
        </w:rPr>
        <w:t>менторского</w:t>
      </w:r>
      <w:r w:rsidR="00BA1D11">
        <w:rPr>
          <w:spacing w:val="-6"/>
          <w:sz w:val="24"/>
        </w:rPr>
        <w:t xml:space="preserve"> </w:t>
      </w:r>
      <w:r w:rsidR="00BA1D11">
        <w:rPr>
          <w:sz w:val="24"/>
        </w:rPr>
        <w:t>тона</w:t>
      </w:r>
      <w:r w:rsidR="00BA1D11">
        <w:rPr>
          <w:spacing w:val="-4"/>
          <w:sz w:val="24"/>
        </w:rPr>
        <w:t xml:space="preserve"> </w:t>
      </w:r>
      <w:r w:rsidR="00BA1D11">
        <w:rPr>
          <w:sz w:val="24"/>
        </w:rPr>
        <w:t>речи.</w:t>
      </w:r>
    </w:p>
    <w:p w:rsidR="00034D02" w:rsidRDefault="00BA1D11">
      <w:pPr>
        <w:pStyle w:val="a4"/>
        <w:numPr>
          <w:ilvl w:val="0"/>
          <w:numId w:val="6"/>
        </w:numPr>
        <w:tabs>
          <w:tab w:val="left" w:pos="1244"/>
        </w:tabs>
        <w:ind w:right="108" w:firstLine="0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высказаться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тогда,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</w:t>
      </w:r>
      <w:r>
        <w:rPr>
          <w:spacing w:val="23"/>
          <w:sz w:val="24"/>
        </w:rPr>
        <w:t xml:space="preserve"> </w:t>
      </w:r>
      <w:r>
        <w:rPr>
          <w:sz w:val="24"/>
        </w:rPr>
        <w:t>перестанет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говорить он.</w:t>
      </w:r>
    </w:p>
    <w:p w:rsidR="00034D02" w:rsidRDefault="00034D02">
      <w:pPr>
        <w:pStyle w:val="a3"/>
        <w:rPr>
          <w:sz w:val="26"/>
        </w:rPr>
      </w:pPr>
    </w:p>
    <w:p w:rsidR="00034D02" w:rsidRDefault="00034D02">
      <w:pPr>
        <w:pStyle w:val="a3"/>
        <w:spacing w:before="5"/>
      </w:pPr>
    </w:p>
    <w:p w:rsidR="00034D02" w:rsidRDefault="00BA1D11">
      <w:pPr>
        <w:pStyle w:val="Heading4"/>
        <w:jc w:val="both"/>
      </w:pPr>
      <w:r>
        <w:t>Структура</w:t>
      </w:r>
      <w:r>
        <w:rPr>
          <w:spacing w:val="-2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поддержки</w:t>
      </w:r>
    </w:p>
    <w:p w:rsidR="00034D02" w:rsidRDefault="00BA1D11">
      <w:pPr>
        <w:pStyle w:val="a4"/>
        <w:numPr>
          <w:ilvl w:val="0"/>
          <w:numId w:val="5"/>
        </w:numPr>
        <w:tabs>
          <w:tab w:val="left" w:pos="1506"/>
        </w:tabs>
        <w:ind w:right="112" w:firstLine="0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показалось,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выглядишь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расстроенным,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 тебя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что-то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случилось</w:t>
      </w:r>
      <w:r>
        <w:rPr>
          <w:sz w:val="24"/>
        </w:rPr>
        <w:t>?»;</w:t>
      </w:r>
    </w:p>
    <w:p w:rsidR="00034D02" w:rsidRDefault="00BA1D11">
      <w:pPr>
        <w:pStyle w:val="a4"/>
        <w:numPr>
          <w:ilvl w:val="0"/>
          <w:numId w:val="5"/>
        </w:numPr>
        <w:tabs>
          <w:tab w:val="left" w:pos="1366"/>
        </w:tabs>
        <w:ind w:right="108" w:firstLine="0"/>
        <w:jc w:val="both"/>
        <w:rPr>
          <w:sz w:val="24"/>
        </w:rPr>
      </w:pPr>
      <w:r>
        <w:rPr>
          <w:sz w:val="24"/>
        </w:rPr>
        <w:t>Активное слушание. Пересказать то, что ребёнок рассказал вам, чтобы он убедился,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37"/>
          <w:sz w:val="24"/>
        </w:rPr>
        <w:t xml:space="preserve"> </w:t>
      </w:r>
      <w:r>
        <w:rPr>
          <w:sz w:val="24"/>
        </w:rPr>
        <w:t>суть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пропустили</w:t>
      </w:r>
      <w:r>
        <w:rPr>
          <w:spacing w:val="37"/>
          <w:sz w:val="24"/>
        </w:rPr>
        <w:t xml:space="preserve"> </w:t>
      </w:r>
      <w:r>
        <w:rPr>
          <w:sz w:val="24"/>
        </w:rPr>
        <w:t>мимо</w:t>
      </w:r>
      <w:r>
        <w:rPr>
          <w:spacing w:val="38"/>
          <w:sz w:val="24"/>
        </w:rPr>
        <w:t xml:space="preserve"> </w:t>
      </w:r>
      <w:r>
        <w:rPr>
          <w:sz w:val="24"/>
        </w:rPr>
        <w:t>ушей:</w:t>
      </w:r>
    </w:p>
    <w:p w:rsidR="00034D02" w:rsidRDefault="00BA1D11">
      <w:pPr>
        <w:pStyle w:val="Heading5"/>
        <w:rPr>
          <w:i w:val="0"/>
        </w:rPr>
      </w:pPr>
      <w:r>
        <w:rPr>
          <w:i w:val="0"/>
        </w:rPr>
        <w:t>«</w:t>
      </w:r>
      <w:r>
        <w:t>Правильно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понял(а),</w:t>
      </w:r>
      <w:r>
        <w:rPr>
          <w:spacing w:val="-1"/>
        </w:rPr>
        <w:t xml:space="preserve"> </w:t>
      </w:r>
      <w:r>
        <w:t xml:space="preserve">что </w:t>
      </w:r>
      <w:r>
        <w:rPr>
          <w:i w:val="0"/>
        </w:rPr>
        <w:t>…?»</w:t>
      </w:r>
    </w:p>
    <w:p w:rsidR="00034D02" w:rsidRDefault="00BA1D11">
      <w:pPr>
        <w:pStyle w:val="a4"/>
        <w:numPr>
          <w:ilvl w:val="0"/>
          <w:numId w:val="5"/>
        </w:numPr>
        <w:tabs>
          <w:tab w:val="left" w:pos="1371"/>
        </w:tabs>
        <w:ind w:right="105" w:firstLine="0"/>
        <w:jc w:val="both"/>
        <w:rPr>
          <w:sz w:val="24"/>
        </w:rPr>
      </w:pPr>
      <w:r>
        <w:rPr>
          <w:sz w:val="24"/>
        </w:rPr>
        <w:t>Прояснение намерений: «</w:t>
      </w:r>
      <w:r>
        <w:rPr>
          <w:i/>
          <w:sz w:val="24"/>
        </w:rPr>
        <w:t>Бывало ли тебе так тяжело, что тебе хотелось, чтобы 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поскорее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закончилось</w:t>
      </w:r>
      <w:r>
        <w:rPr>
          <w:sz w:val="24"/>
        </w:rPr>
        <w:t>?»</w:t>
      </w:r>
    </w:p>
    <w:p w:rsidR="00034D02" w:rsidRDefault="00BA1D11">
      <w:pPr>
        <w:pStyle w:val="Heading5"/>
        <w:numPr>
          <w:ilvl w:val="0"/>
          <w:numId w:val="5"/>
        </w:numPr>
        <w:tabs>
          <w:tab w:val="left" w:pos="1443"/>
        </w:tabs>
        <w:ind w:right="106" w:firstLine="0"/>
        <w:jc w:val="both"/>
        <w:rPr>
          <w:i w:val="0"/>
        </w:rPr>
      </w:pPr>
      <w:r>
        <w:rPr>
          <w:i w:val="0"/>
        </w:rPr>
        <w:t>Расширение</w:t>
      </w:r>
      <w:r>
        <w:rPr>
          <w:i w:val="0"/>
          <w:spacing w:val="1"/>
        </w:rPr>
        <w:t xml:space="preserve"> </w:t>
      </w:r>
      <w:r>
        <w:rPr>
          <w:i w:val="0"/>
        </w:rPr>
        <w:t>перспективы:</w:t>
      </w:r>
      <w:r>
        <w:rPr>
          <w:i w:val="0"/>
          <w:spacing w:val="1"/>
        </w:rPr>
        <w:t xml:space="preserve"> </w:t>
      </w:r>
      <w:r>
        <w:rPr>
          <w:i w:val="0"/>
        </w:rPr>
        <w:t>«</w:t>
      </w:r>
      <w:r>
        <w:t>Давай</w:t>
      </w:r>
      <w:r>
        <w:rPr>
          <w:spacing w:val="1"/>
        </w:rPr>
        <w:t xml:space="preserve"> </w:t>
      </w:r>
      <w:r>
        <w:t>подумаем,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ситуации? Как ты раньше справлялся с трудностями? Что бы ты сказал, если бы на</w:t>
      </w:r>
      <w:r>
        <w:rPr>
          <w:spacing w:val="1"/>
        </w:rPr>
        <w:t xml:space="preserve"> </w:t>
      </w:r>
      <w:r>
        <w:t>твоем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был твой</w:t>
      </w:r>
      <w:r>
        <w:rPr>
          <w:spacing w:val="2"/>
        </w:rPr>
        <w:t xml:space="preserve"> </w:t>
      </w:r>
      <w:r>
        <w:t>друг</w:t>
      </w:r>
      <w:r>
        <w:rPr>
          <w:i w:val="0"/>
        </w:rPr>
        <w:t>?»</w:t>
      </w:r>
    </w:p>
    <w:p w:rsidR="00034D02" w:rsidRDefault="00BA1D11">
      <w:pPr>
        <w:pStyle w:val="a4"/>
        <w:numPr>
          <w:ilvl w:val="0"/>
          <w:numId w:val="5"/>
        </w:numPr>
        <w:tabs>
          <w:tab w:val="left" w:pos="1431"/>
        </w:tabs>
        <w:ind w:right="108" w:firstLine="0"/>
        <w:jc w:val="both"/>
        <w:rPr>
          <w:sz w:val="24"/>
        </w:rPr>
      </w:pPr>
      <w:r>
        <w:rPr>
          <w:sz w:val="24"/>
        </w:rPr>
        <w:t>Нормализация,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надежды: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Иногда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чувствуем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подавленными,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неспособными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что-либо изменить,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 потом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проходит</w:t>
      </w:r>
      <w:r>
        <w:rPr>
          <w:sz w:val="24"/>
        </w:rPr>
        <w:t>».</w:t>
      </w:r>
    </w:p>
    <w:p w:rsidR="00034D02" w:rsidRDefault="00034D02">
      <w:pPr>
        <w:pStyle w:val="a3"/>
        <w:spacing w:before="3"/>
        <w:rPr>
          <w:sz w:val="24"/>
        </w:rPr>
      </w:pPr>
    </w:p>
    <w:p w:rsidR="00034D02" w:rsidRDefault="00BA1D11">
      <w:pPr>
        <w:pStyle w:val="Heading4"/>
        <w:ind w:left="1543"/>
        <w:jc w:val="both"/>
      </w:pPr>
      <w:r>
        <w:t>Примеры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 с</w:t>
      </w:r>
      <w:r>
        <w:rPr>
          <w:spacing w:val="-3"/>
        </w:rPr>
        <w:t xml:space="preserve"> </w:t>
      </w:r>
      <w:r>
        <w:t>подростком,</w:t>
      </w:r>
      <w:r>
        <w:rPr>
          <w:spacing w:val="-5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кризисном</w:t>
      </w:r>
      <w:r>
        <w:rPr>
          <w:spacing w:val="-4"/>
        </w:rPr>
        <w:t xml:space="preserve"> </w:t>
      </w:r>
      <w:r>
        <w:t>состоянии</w:t>
      </w:r>
    </w:p>
    <w:p w:rsidR="00034D02" w:rsidRDefault="00BA1D11">
      <w:pPr>
        <w:pStyle w:val="a4"/>
        <w:numPr>
          <w:ilvl w:val="1"/>
          <w:numId w:val="5"/>
        </w:numPr>
        <w:tabs>
          <w:tab w:val="left" w:pos="2108"/>
        </w:tabs>
        <w:ind w:right="107" w:firstLine="707"/>
        <w:jc w:val="both"/>
        <w:rPr>
          <w:sz w:val="24"/>
        </w:rPr>
      </w:pPr>
      <w:r>
        <w:rPr>
          <w:sz w:val="24"/>
        </w:rPr>
        <w:t>ЕСЛИ ВЫ СЛЫШИТЕ:</w:t>
      </w:r>
      <w:r>
        <w:rPr>
          <w:spacing w:val="1"/>
          <w:sz w:val="24"/>
        </w:rPr>
        <w:t xml:space="preserve"> </w:t>
      </w:r>
      <w:r>
        <w:rPr>
          <w:sz w:val="24"/>
        </w:rPr>
        <w:t>«Ненавижу учебу,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и т.п.»,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СПРОСИТЕ: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раздражает?»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чувствуешь?...».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ГОВОРИТЕ:</w:t>
      </w:r>
      <w:r>
        <w:rPr>
          <w:spacing w:val="3"/>
          <w:sz w:val="24"/>
        </w:rPr>
        <w:t xml:space="preserve"> </w:t>
      </w:r>
      <w:r>
        <w:rPr>
          <w:sz w:val="24"/>
        </w:rPr>
        <w:t>«Когда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был в</w:t>
      </w:r>
      <w:r>
        <w:rPr>
          <w:spacing w:val="-1"/>
          <w:sz w:val="24"/>
        </w:rPr>
        <w:t xml:space="preserve"> </w:t>
      </w:r>
      <w:r>
        <w:rPr>
          <w:sz w:val="24"/>
        </w:rPr>
        <w:t>твоем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возрасте... да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 лентяй!»</w:t>
      </w:r>
    </w:p>
    <w:p w:rsidR="00034D02" w:rsidRDefault="00BA1D11">
      <w:pPr>
        <w:pStyle w:val="a4"/>
        <w:numPr>
          <w:ilvl w:val="1"/>
          <w:numId w:val="5"/>
        </w:numPr>
        <w:tabs>
          <w:tab w:val="left" w:pos="2144"/>
        </w:tabs>
        <w:ind w:left="2143" w:hanging="334"/>
        <w:rPr>
          <w:sz w:val="24"/>
        </w:rPr>
      </w:pP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sz w:val="24"/>
        </w:rPr>
        <w:t>ВЫ</w:t>
      </w:r>
      <w:r>
        <w:rPr>
          <w:spacing w:val="89"/>
          <w:sz w:val="24"/>
        </w:rPr>
        <w:t xml:space="preserve"> </w:t>
      </w:r>
      <w:r>
        <w:rPr>
          <w:sz w:val="24"/>
        </w:rPr>
        <w:t>СЛЫШИТЕ:</w:t>
      </w:r>
      <w:r>
        <w:rPr>
          <w:spacing w:val="95"/>
          <w:sz w:val="24"/>
        </w:rPr>
        <w:t xml:space="preserve"> </w:t>
      </w:r>
      <w:r>
        <w:rPr>
          <w:sz w:val="24"/>
        </w:rPr>
        <w:t>«Все</w:t>
      </w:r>
      <w:r>
        <w:rPr>
          <w:spacing w:val="90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90"/>
          <w:sz w:val="24"/>
        </w:rPr>
        <w:t xml:space="preserve"> </w:t>
      </w:r>
      <w:r>
        <w:rPr>
          <w:sz w:val="24"/>
        </w:rPr>
        <w:t>таким</w:t>
      </w:r>
      <w:r>
        <w:rPr>
          <w:spacing w:val="89"/>
          <w:sz w:val="24"/>
        </w:rPr>
        <w:t xml:space="preserve"> </w:t>
      </w:r>
      <w:r>
        <w:rPr>
          <w:sz w:val="24"/>
        </w:rPr>
        <w:t>безнадежным...»,</w:t>
      </w:r>
      <w:r>
        <w:rPr>
          <w:spacing w:val="94"/>
          <w:sz w:val="24"/>
        </w:rPr>
        <w:t xml:space="preserve"> </w:t>
      </w:r>
      <w:r>
        <w:rPr>
          <w:sz w:val="24"/>
        </w:rPr>
        <w:t>СКАЖИТЕ:</w:t>
      </w:r>
    </w:p>
    <w:p w:rsidR="00034D02" w:rsidRDefault="00BA1D11">
      <w:pPr>
        <w:ind w:left="1102" w:right="104"/>
        <w:jc w:val="both"/>
        <w:rPr>
          <w:sz w:val="24"/>
        </w:rPr>
      </w:pPr>
      <w:r>
        <w:rPr>
          <w:sz w:val="24"/>
        </w:rPr>
        <w:t>«Иногда все мы чувствуем себя подавленными. Давай подумаем, какие у нас проблемы,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какую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надо</w:t>
      </w:r>
      <w:r>
        <w:rPr>
          <w:spacing w:val="-1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4"/>
          <w:sz w:val="24"/>
        </w:rPr>
        <w:t xml:space="preserve"> </w:t>
      </w:r>
      <w:r>
        <w:rPr>
          <w:sz w:val="24"/>
        </w:rPr>
        <w:t>очередь».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ГОВОРИТЕ:</w:t>
      </w:r>
      <w:r>
        <w:rPr>
          <w:spacing w:val="-10"/>
          <w:sz w:val="24"/>
        </w:rPr>
        <w:t xml:space="preserve"> </w:t>
      </w:r>
      <w:r>
        <w:rPr>
          <w:sz w:val="24"/>
        </w:rPr>
        <w:t>«Подумай</w:t>
      </w:r>
      <w:r>
        <w:rPr>
          <w:spacing w:val="-1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тех,</w:t>
      </w:r>
      <w:r>
        <w:rPr>
          <w:spacing w:val="-14"/>
          <w:sz w:val="24"/>
        </w:rPr>
        <w:t xml:space="preserve"> </w:t>
      </w:r>
      <w:r>
        <w:rPr>
          <w:sz w:val="24"/>
        </w:rPr>
        <w:t>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хуже,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тебе».</w:t>
      </w:r>
    </w:p>
    <w:p w:rsidR="00034D02" w:rsidRDefault="00034D02">
      <w:pPr>
        <w:jc w:val="both"/>
        <w:rPr>
          <w:sz w:val="24"/>
        </w:rPr>
        <w:sectPr w:rsidR="00034D02">
          <w:pgSz w:w="11910" w:h="16840"/>
          <w:pgMar w:top="940" w:right="740" w:bottom="280" w:left="600" w:header="293" w:footer="0" w:gutter="0"/>
          <w:cols w:space="720"/>
        </w:sectPr>
      </w:pPr>
    </w:p>
    <w:p w:rsidR="00034D02" w:rsidRDefault="00BA1D11">
      <w:pPr>
        <w:pStyle w:val="a4"/>
        <w:numPr>
          <w:ilvl w:val="1"/>
          <w:numId w:val="5"/>
        </w:numPr>
        <w:tabs>
          <w:tab w:val="left" w:pos="2077"/>
        </w:tabs>
        <w:spacing w:before="80"/>
        <w:ind w:right="103" w:firstLine="707"/>
        <w:jc w:val="both"/>
        <w:rPr>
          <w:sz w:val="24"/>
        </w:rPr>
      </w:pPr>
      <w:r>
        <w:rPr>
          <w:sz w:val="24"/>
        </w:rPr>
        <w:lastRenderedPageBreak/>
        <w:t>ЕСЛИ ВЫ СЛЫШИТЕ: «Всем было бы лучше без меня!», СПРОСИТЕ: «Кому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именно?»,</w:t>
      </w:r>
      <w:r>
        <w:rPr>
          <w:spacing w:val="-6"/>
          <w:sz w:val="24"/>
        </w:rPr>
        <w:t xml:space="preserve"> </w:t>
      </w:r>
      <w:r>
        <w:rPr>
          <w:sz w:val="24"/>
        </w:rPr>
        <w:t>«На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обижен?»,</w:t>
      </w:r>
      <w:r>
        <w:rPr>
          <w:spacing w:val="-6"/>
          <w:sz w:val="24"/>
        </w:rPr>
        <w:t xml:space="preserve"> </w:t>
      </w:r>
      <w:r>
        <w:rPr>
          <w:sz w:val="24"/>
        </w:rPr>
        <w:t>«Ты</w:t>
      </w:r>
      <w:r>
        <w:rPr>
          <w:spacing w:val="-10"/>
          <w:sz w:val="24"/>
        </w:rPr>
        <w:t xml:space="preserve"> </w:t>
      </w:r>
      <w:r>
        <w:rPr>
          <w:sz w:val="24"/>
        </w:rPr>
        <w:t>очень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значишь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нас,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меня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10"/>
          <w:sz w:val="24"/>
        </w:rPr>
        <w:t xml:space="preserve"> </w:t>
      </w:r>
      <w:r>
        <w:rPr>
          <w:sz w:val="24"/>
        </w:rPr>
        <w:t>твое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настроение. Скажи мне, что происходит». НЕ ГОВОРИТЕ: «Не говори глупостей. Давай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чем-нибудь </w:t>
      </w:r>
      <w:r>
        <w:rPr>
          <w:sz w:val="24"/>
        </w:rPr>
        <w:t>другом».</w:t>
      </w:r>
    </w:p>
    <w:p w:rsidR="00034D02" w:rsidRDefault="00BA1D11">
      <w:pPr>
        <w:pStyle w:val="a4"/>
        <w:numPr>
          <w:ilvl w:val="1"/>
          <w:numId w:val="5"/>
        </w:numPr>
        <w:tabs>
          <w:tab w:val="left" w:pos="2081"/>
        </w:tabs>
        <w:ind w:right="109" w:firstLine="707"/>
        <w:jc w:val="both"/>
        <w:rPr>
          <w:sz w:val="24"/>
        </w:rPr>
      </w:pPr>
      <w:r>
        <w:rPr>
          <w:sz w:val="24"/>
        </w:rPr>
        <w:t>ЕСЛИ ВЫ СЛЫШИТЕ: «Вы не понимаете меня!», СПРОСИТЕ: «Что я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понять? Я действительно хочу это знать». НЕ ГОВОРИТЕ: «Кто же может 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наши дни?»</w:t>
      </w:r>
    </w:p>
    <w:p w:rsidR="00034D02" w:rsidRDefault="00BA1D11">
      <w:pPr>
        <w:pStyle w:val="a4"/>
        <w:numPr>
          <w:ilvl w:val="1"/>
          <w:numId w:val="5"/>
        </w:numPr>
        <w:tabs>
          <w:tab w:val="left" w:pos="2065"/>
        </w:tabs>
        <w:ind w:right="111" w:firstLine="707"/>
        <w:jc w:val="both"/>
        <w:rPr>
          <w:sz w:val="24"/>
        </w:rPr>
      </w:pPr>
      <w:r>
        <w:rPr>
          <w:sz w:val="24"/>
        </w:rPr>
        <w:t>ЕСЛИ ВЫ СЛЫШИТЕ: «Я совершил ужасный поступок...», СКАЖИТЕ: «Давай</w:t>
      </w:r>
      <w:r>
        <w:rPr>
          <w:spacing w:val="1"/>
          <w:sz w:val="24"/>
        </w:rPr>
        <w:t xml:space="preserve"> </w:t>
      </w:r>
      <w:r>
        <w:rPr>
          <w:sz w:val="24"/>
        </w:rPr>
        <w:t>сядем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говорим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этом». НЕ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ГОВОРИТЕ: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посеешь, 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пожнешь!»</w:t>
      </w:r>
    </w:p>
    <w:p w:rsidR="00034D02" w:rsidRDefault="00BA1D11">
      <w:pPr>
        <w:pStyle w:val="a4"/>
        <w:numPr>
          <w:ilvl w:val="1"/>
          <w:numId w:val="5"/>
        </w:numPr>
        <w:tabs>
          <w:tab w:val="left" w:pos="2081"/>
        </w:tabs>
        <w:ind w:right="104" w:firstLine="707"/>
        <w:jc w:val="both"/>
        <w:rPr>
          <w:sz w:val="24"/>
        </w:rPr>
      </w:pPr>
      <w:r>
        <w:rPr>
          <w:sz w:val="24"/>
        </w:rPr>
        <w:t>ЕСЛИ ВЫ СЛЫШИТЕ: «А если у меня не получится?», СКАЖИТЕ: «Если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получится,</w:t>
      </w:r>
      <w:r>
        <w:rPr>
          <w:spacing w:val="-9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9"/>
          <w:sz w:val="24"/>
        </w:rPr>
        <w:t xml:space="preserve"> </w:t>
      </w:r>
      <w:r>
        <w:rPr>
          <w:sz w:val="24"/>
        </w:rPr>
        <w:t>страшного.</w:t>
      </w:r>
      <w:r>
        <w:rPr>
          <w:spacing w:val="-10"/>
          <w:sz w:val="24"/>
        </w:rPr>
        <w:t xml:space="preserve"> </w:t>
      </w:r>
      <w:r>
        <w:rPr>
          <w:sz w:val="24"/>
        </w:rPr>
        <w:t>Мы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подумаем,</w:t>
      </w:r>
      <w:r>
        <w:rPr>
          <w:spacing w:val="-9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раз,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сделать, чтобы получилось в следующий». НЕ ГОВОРИТЕ: «Если не получится,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постарался!»</w:t>
      </w:r>
    </w:p>
    <w:p w:rsidR="00034D02" w:rsidRDefault="00034D02">
      <w:pPr>
        <w:pStyle w:val="a3"/>
        <w:rPr>
          <w:sz w:val="24"/>
        </w:rPr>
      </w:pPr>
    </w:p>
    <w:p w:rsidR="00034D02" w:rsidRDefault="00BA1D11">
      <w:pPr>
        <w:ind w:left="1102" w:right="102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обнаруживаете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 к неврологу или детскому психиатру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состояния 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034D02" w:rsidRDefault="00034D02">
      <w:pPr>
        <w:pStyle w:val="a3"/>
        <w:spacing w:before="8"/>
        <w:rPr>
          <w:sz w:val="16"/>
        </w:rPr>
      </w:pPr>
    </w:p>
    <w:sectPr w:rsidR="00034D02" w:rsidSect="00034D02">
      <w:pgSz w:w="11910" w:h="16840"/>
      <w:pgMar w:top="940" w:right="740" w:bottom="280" w:left="600" w:header="2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11" w:rsidRDefault="00BA1D11" w:rsidP="00034D02">
      <w:r>
        <w:separator/>
      </w:r>
    </w:p>
  </w:endnote>
  <w:endnote w:type="continuationSeparator" w:id="1">
    <w:p w:rsidR="00BA1D11" w:rsidRDefault="00BA1D11" w:rsidP="0003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11" w:rsidRDefault="00BA1D11" w:rsidP="00034D02">
      <w:r>
        <w:separator/>
      </w:r>
    </w:p>
  </w:footnote>
  <w:footnote w:type="continuationSeparator" w:id="1">
    <w:p w:rsidR="00BA1D11" w:rsidRDefault="00BA1D11" w:rsidP="00034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02" w:rsidRDefault="00034D02">
    <w:pPr>
      <w:pStyle w:val="a3"/>
      <w:spacing w:line="14" w:lineRule="auto"/>
      <w:rPr>
        <w:sz w:val="20"/>
      </w:rPr>
    </w:pPr>
    <w:r w:rsidRPr="00034D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14.75pt;width:337.4pt;height:10.95pt;z-index:-251658752;mso-position-horizontal-relative:page;mso-position-vertical-relative:page" filled="f" stroked="f">
          <v:textbox inset="0,0,0,0">
            <w:txbxContent>
              <w:p w:rsidR="00034D02" w:rsidRDefault="00BA1D11">
                <w:pPr>
                  <w:spacing w:before="14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365F91"/>
                    <w:sz w:val="16"/>
                  </w:rPr>
                  <w:t>Памятка</w:t>
                </w:r>
                <w:r>
                  <w:rPr>
                    <w:b/>
                    <w:i/>
                    <w:color w:val="365F91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для</w:t>
                </w:r>
                <w:r>
                  <w:rPr>
                    <w:b/>
                    <w:i/>
                    <w:color w:val="365F91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родителей:</w:t>
                </w:r>
                <w:r>
                  <w:rPr>
                    <w:b/>
                    <w:i/>
                    <w:color w:val="365F91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Кризисные</w:t>
                </w:r>
                <w:r>
                  <w:rPr>
                    <w:b/>
                    <w:i/>
                    <w:color w:val="365F91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ситуации</w:t>
                </w:r>
                <w:r>
                  <w:rPr>
                    <w:b/>
                    <w:i/>
                    <w:color w:val="365F91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в</w:t>
                </w:r>
                <w:r>
                  <w:rPr>
                    <w:b/>
                    <w:i/>
                    <w:color w:val="365F91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жизни</w:t>
                </w:r>
                <w:r>
                  <w:rPr>
                    <w:b/>
                    <w:i/>
                    <w:color w:val="365F91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подростка:</w:t>
                </w:r>
                <w:r>
                  <w:rPr>
                    <w:b/>
                    <w:i/>
                    <w:color w:val="365F91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как</w:t>
                </w:r>
                <w:r>
                  <w:rPr>
                    <w:b/>
                    <w:i/>
                    <w:color w:val="365F91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пережить</w:t>
                </w:r>
                <w:r>
                  <w:rPr>
                    <w:b/>
                    <w:i/>
                    <w:color w:val="365F91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их</w:t>
                </w:r>
                <w:r>
                  <w:rPr>
                    <w:b/>
                    <w:i/>
                    <w:color w:val="365F91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365F91"/>
                    <w:sz w:val="16"/>
                  </w:rPr>
                  <w:t>вместе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778"/>
    <w:multiLevelType w:val="hybridMultilevel"/>
    <w:tmpl w:val="79345452"/>
    <w:lvl w:ilvl="0" w:tplc="372E3F5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1A7E5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7B4ED15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E0C8EEC6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D7A2E572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EADA684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F954AA7A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B596E7F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5A666052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1">
    <w:nsid w:val="27C32F8A"/>
    <w:multiLevelType w:val="hybridMultilevel"/>
    <w:tmpl w:val="697043DE"/>
    <w:lvl w:ilvl="0" w:tplc="28D87054">
      <w:start w:val="1"/>
      <w:numFmt w:val="decimal"/>
      <w:lvlText w:val="%1)"/>
      <w:lvlJc w:val="left"/>
      <w:pPr>
        <w:ind w:left="1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242BC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2" w:tplc="B1B02278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plc="B1AC9868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4" w:tplc="78FCCE02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970E8DC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D1A1E5C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plc="1786B79C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plc="8BE0BB10">
      <w:numFmt w:val="bullet"/>
      <w:lvlText w:val="•"/>
      <w:lvlJc w:val="left"/>
      <w:pPr>
        <w:ind w:left="8725" w:hanging="260"/>
      </w:pPr>
      <w:rPr>
        <w:rFonts w:hint="default"/>
        <w:lang w:val="ru-RU" w:eastAsia="en-US" w:bidi="ar-SA"/>
      </w:rPr>
    </w:lvl>
  </w:abstractNum>
  <w:abstractNum w:abstractNumId="2">
    <w:nsid w:val="43B53D88"/>
    <w:multiLevelType w:val="hybridMultilevel"/>
    <w:tmpl w:val="816689D8"/>
    <w:lvl w:ilvl="0" w:tplc="AF6403B2">
      <w:start w:val="1"/>
      <w:numFmt w:val="decimal"/>
      <w:lvlText w:val="%1)"/>
      <w:lvlJc w:val="left"/>
      <w:pPr>
        <w:ind w:left="1102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DB42">
      <w:start w:val="1"/>
      <w:numFmt w:val="decimal"/>
      <w:lvlText w:val="%2."/>
      <w:lvlJc w:val="left"/>
      <w:pPr>
        <w:ind w:left="110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CE38A4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3" w:tplc="52A297B8">
      <w:numFmt w:val="bullet"/>
      <w:lvlText w:val="•"/>
      <w:lvlJc w:val="left"/>
      <w:pPr>
        <w:ind w:left="3939" w:hanging="298"/>
      </w:pPr>
      <w:rPr>
        <w:rFonts w:hint="default"/>
        <w:lang w:val="ru-RU" w:eastAsia="en-US" w:bidi="ar-SA"/>
      </w:rPr>
    </w:lvl>
    <w:lvl w:ilvl="4" w:tplc="00B8E0D2">
      <w:numFmt w:val="bullet"/>
      <w:lvlText w:val="•"/>
      <w:lvlJc w:val="left"/>
      <w:pPr>
        <w:ind w:left="4886" w:hanging="298"/>
      </w:pPr>
      <w:rPr>
        <w:rFonts w:hint="default"/>
        <w:lang w:val="ru-RU" w:eastAsia="en-US" w:bidi="ar-SA"/>
      </w:rPr>
    </w:lvl>
    <w:lvl w:ilvl="5" w:tplc="652E1060">
      <w:numFmt w:val="bullet"/>
      <w:lvlText w:val="•"/>
      <w:lvlJc w:val="left"/>
      <w:pPr>
        <w:ind w:left="5833" w:hanging="298"/>
      </w:pPr>
      <w:rPr>
        <w:rFonts w:hint="default"/>
        <w:lang w:val="ru-RU" w:eastAsia="en-US" w:bidi="ar-SA"/>
      </w:rPr>
    </w:lvl>
    <w:lvl w:ilvl="6" w:tplc="B9241AF2">
      <w:numFmt w:val="bullet"/>
      <w:lvlText w:val="•"/>
      <w:lvlJc w:val="left"/>
      <w:pPr>
        <w:ind w:left="6779" w:hanging="298"/>
      </w:pPr>
      <w:rPr>
        <w:rFonts w:hint="default"/>
        <w:lang w:val="ru-RU" w:eastAsia="en-US" w:bidi="ar-SA"/>
      </w:rPr>
    </w:lvl>
    <w:lvl w:ilvl="7" w:tplc="1B6C82AC">
      <w:numFmt w:val="bullet"/>
      <w:lvlText w:val="•"/>
      <w:lvlJc w:val="left"/>
      <w:pPr>
        <w:ind w:left="7726" w:hanging="298"/>
      </w:pPr>
      <w:rPr>
        <w:rFonts w:hint="default"/>
        <w:lang w:val="ru-RU" w:eastAsia="en-US" w:bidi="ar-SA"/>
      </w:rPr>
    </w:lvl>
    <w:lvl w:ilvl="8" w:tplc="A0EA9A30">
      <w:numFmt w:val="bullet"/>
      <w:lvlText w:val="•"/>
      <w:lvlJc w:val="left"/>
      <w:pPr>
        <w:ind w:left="8673" w:hanging="298"/>
      </w:pPr>
      <w:rPr>
        <w:rFonts w:hint="default"/>
        <w:lang w:val="ru-RU" w:eastAsia="en-US" w:bidi="ar-SA"/>
      </w:rPr>
    </w:lvl>
  </w:abstractNum>
  <w:abstractNum w:abstractNumId="3">
    <w:nsid w:val="5E582D6F"/>
    <w:multiLevelType w:val="hybridMultilevel"/>
    <w:tmpl w:val="5FA0EAD2"/>
    <w:lvl w:ilvl="0" w:tplc="3AEA8460">
      <w:numFmt w:val="bullet"/>
      <w:lvlText w:val="-"/>
      <w:lvlJc w:val="left"/>
      <w:pPr>
        <w:ind w:left="1102" w:hanging="128"/>
      </w:pPr>
      <w:rPr>
        <w:rFonts w:hint="default"/>
        <w:w w:val="100"/>
        <w:lang w:val="ru-RU" w:eastAsia="en-US" w:bidi="ar-SA"/>
      </w:rPr>
    </w:lvl>
    <w:lvl w:ilvl="1" w:tplc="D15EAD42">
      <w:numFmt w:val="bullet"/>
      <w:lvlText w:val="•"/>
      <w:lvlJc w:val="left"/>
      <w:pPr>
        <w:ind w:left="2046" w:hanging="128"/>
      </w:pPr>
      <w:rPr>
        <w:rFonts w:hint="default"/>
        <w:lang w:val="ru-RU" w:eastAsia="en-US" w:bidi="ar-SA"/>
      </w:rPr>
    </w:lvl>
    <w:lvl w:ilvl="2" w:tplc="54221596">
      <w:numFmt w:val="bullet"/>
      <w:lvlText w:val="•"/>
      <w:lvlJc w:val="left"/>
      <w:pPr>
        <w:ind w:left="2993" w:hanging="128"/>
      </w:pPr>
      <w:rPr>
        <w:rFonts w:hint="default"/>
        <w:lang w:val="ru-RU" w:eastAsia="en-US" w:bidi="ar-SA"/>
      </w:rPr>
    </w:lvl>
    <w:lvl w:ilvl="3" w:tplc="732E254A">
      <w:numFmt w:val="bullet"/>
      <w:lvlText w:val="•"/>
      <w:lvlJc w:val="left"/>
      <w:pPr>
        <w:ind w:left="3939" w:hanging="128"/>
      </w:pPr>
      <w:rPr>
        <w:rFonts w:hint="default"/>
        <w:lang w:val="ru-RU" w:eastAsia="en-US" w:bidi="ar-SA"/>
      </w:rPr>
    </w:lvl>
    <w:lvl w:ilvl="4" w:tplc="CAB88388">
      <w:numFmt w:val="bullet"/>
      <w:lvlText w:val="•"/>
      <w:lvlJc w:val="left"/>
      <w:pPr>
        <w:ind w:left="4886" w:hanging="128"/>
      </w:pPr>
      <w:rPr>
        <w:rFonts w:hint="default"/>
        <w:lang w:val="ru-RU" w:eastAsia="en-US" w:bidi="ar-SA"/>
      </w:rPr>
    </w:lvl>
    <w:lvl w:ilvl="5" w:tplc="84A2A018">
      <w:numFmt w:val="bullet"/>
      <w:lvlText w:val="•"/>
      <w:lvlJc w:val="left"/>
      <w:pPr>
        <w:ind w:left="5833" w:hanging="128"/>
      </w:pPr>
      <w:rPr>
        <w:rFonts w:hint="default"/>
        <w:lang w:val="ru-RU" w:eastAsia="en-US" w:bidi="ar-SA"/>
      </w:rPr>
    </w:lvl>
    <w:lvl w:ilvl="6" w:tplc="2C94783E">
      <w:numFmt w:val="bullet"/>
      <w:lvlText w:val="•"/>
      <w:lvlJc w:val="left"/>
      <w:pPr>
        <w:ind w:left="6779" w:hanging="128"/>
      </w:pPr>
      <w:rPr>
        <w:rFonts w:hint="default"/>
        <w:lang w:val="ru-RU" w:eastAsia="en-US" w:bidi="ar-SA"/>
      </w:rPr>
    </w:lvl>
    <w:lvl w:ilvl="7" w:tplc="87962F88">
      <w:numFmt w:val="bullet"/>
      <w:lvlText w:val="•"/>
      <w:lvlJc w:val="left"/>
      <w:pPr>
        <w:ind w:left="7726" w:hanging="128"/>
      </w:pPr>
      <w:rPr>
        <w:rFonts w:hint="default"/>
        <w:lang w:val="ru-RU" w:eastAsia="en-US" w:bidi="ar-SA"/>
      </w:rPr>
    </w:lvl>
    <w:lvl w:ilvl="8" w:tplc="E946D970">
      <w:numFmt w:val="bullet"/>
      <w:lvlText w:val="•"/>
      <w:lvlJc w:val="left"/>
      <w:pPr>
        <w:ind w:left="8673" w:hanging="128"/>
      </w:pPr>
      <w:rPr>
        <w:rFonts w:hint="default"/>
        <w:lang w:val="ru-RU" w:eastAsia="en-US" w:bidi="ar-SA"/>
      </w:rPr>
    </w:lvl>
  </w:abstractNum>
  <w:abstractNum w:abstractNumId="4">
    <w:nsid w:val="66E708E8"/>
    <w:multiLevelType w:val="hybridMultilevel"/>
    <w:tmpl w:val="CDAA8A42"/>
    <w:lvl w:ilvl="0" w:tplc="8874295E">
      <w:numFmt w:val="bullet"/>
      <w:lvlText w:val="∙"/>
      <w:lvlJc w:val="left"/>
      <w:pPr>
        <w:ind w:left="1102" w:hanging="1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41D44">
      <w:numFmt w:val="bullet"/>
      <w:lvlText w:val="•"/>
      <w:lvlJc w:val="left"/>
      <w:pPr>
        <w:ind w:left="2046" w:hanging="120"/>
      </w:pPr>
      <w:rPr>
        <w:rFonts w:hint="default"/>
        <w:lang w:val="ru-RU" w:eastAsia="en-US" w:bidi="ar-SA"/>
      </w:rPr>
    </w:lvl>
    <w:lvl w:ilvl="2" w:tplc="FC025E90">
      <w:numFmt w:val="bullet"/>
      <w:lvlText w:val="•"/>
      <w:lvlJc w:val="left"/>
      <w:pPr>
        <w:ind w:left="2993" w:hanging="120"/>
      </w:pPr>
      <w:rPr>
        <w:rFonts w:hint="default"/>
        <w:lang w:val="ru-RU" w:eastAsia="en-US" w:bidi="ar-SA"/>
      </w:rPr>
    </w:lvl>
    <w:lvl w:ilvl="3" w:tplc="42123A4E">
      <w:numFmt w:val="bullet"/>
      <w:lvlText w:val="•"/>
      <w:lvlJc w:val="left"/>
      <w:pPr>
        <w:ind w:left="3939" w:hanging="120"/>
      </w:pPr>
      <w:rPr>
        <w:rFonts w:hint="default"/>
        <w:lang w:val="ru-RU" w:eastAsia="en-US" w:bidi="ar-SA"/>
      </w:rPr>
    </w:lvl>
    <w:lvl w:ilvl="4" w:tplc="21B0D956">
      <w:numFmt w:val="bullet"/>
      <w:lvlText w:val="•"/>
      <w:lvlJc w:val="left"/>
      <w:pPr>
        <w:ind w:left="4886" w:hanging="120"/>
      </w:pPr>
      <w:rPr>
        <w:rFonts w:hint="default"/>
        <w:lang w:val="ru-RU" w:eastAsia="en-US" w:bidi="ar-SA"/>
      </w:rPr>
    </w:lvl>
    <w:lvl w:ilvl="5" w:tplc="636C9D68">
      <w:numFmt w:val="bullet"/>
      <w:lvlText w:val="•"/>
      <w:lvlJc w:val="left"/>
      <w:pPr>
        <w:ind w:left="5833" w:hanging="120"/>
      </w:pPr>
      <w:rPr>
        <w:rFonts w:hint="default"/>
        <w:lang w:val="ru-RU" w:eastAsia="en-US" w:bidi="ar-SA"/>
      </w:rPr>
    </w:lvl>
    <w:lvl w:ilvl="6" w:tplc="18AA7CCE">
      <w:numFmt w:val="bullet"/>
      <w:lvlText w:val="•"/>
      <w:lvlJc w:val="left"/>
      <w:pPr>
        <w:ind w:left="6779" w:hanging="120"/>
      </w:pPr>
      <w:rPr>
        <w:rFonts w:hint="default"/>
        <w:lang w:val="ru-RU" w:eastAsia="en-US" w:bidi="ar-SA"/>
      </w:rPr>
    </w:lvl>
    <w:lvl w:ilvl="7" w:tplc="700C0DBC">
      <w:numFmt w:val="bullet"/>
      <w:lvlText w:val="•"/>
      <w:lvlJc w:val="left"/>
      <w:pPr>
        <w:ind w:left="7726" w:hanging="120"/>
      </w:pPr>
      <w:rPr>
        <w:rFonts w:hint="default"/>
        <w:lang w:val="ru-RU" w:eastAsia="en-US" w:bidi="ar-SA"/>
      </w:rPr>
    </w:lvl>
    <w:lvl w:ilvl="8" w:tplc="4238B5E8">
      <w:numFmt w:val="bullet"/>
      <w:lvlText w:val="•"/>
      <w:lvlJc w:val="left"/>
      <w:pPr>
        <w:ind w:left="8673" w:hanging="120"/>
      </w:pPr>
      <w:rPr>
        <w:rFonts w:hint="default"/>
        <w:lang w:val="ru-RU" w:eastAsia="en-US" w:bidi="ar-SA"/>
      </w:rPr>
    </w:lvl>
  </w:abstractNum>
  <w:abstractNum w:abstractNumId="5">
    <w:nsid w:val="68567209"/>
    <w:multiLevelType w:val="hybridMultilevel"/>
    <w:tmpl w:val="2E62AD9E"/>
    <w:lvl w:ilvl="0" w:tplc="2B4C7EC2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2B23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D0E686B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E280DA30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11902326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AB6E077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4270474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0470C04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C1323F60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4D02"/>
    <w:rsid w:val="00034D02"/>
    <w:rsid w:val="00841B66"/>
    <w:rsid w:val="00BA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D02"/>
  </w:style>
  <w:style w:type="paragraph" w:customStyle="1" w:styleId="Heading1">
    <w:name w:val="Heading 1"/>
    <w:basedOn w:val="a"/>
    <w:uiPriority w:val="1"/>
    <w:qFormat/>
    <w:rsid w:val="00034D02"/>
    <w:pPr>
      <w:spacing w:before="89" w:line="318" w:lineRule="exact"/>
      <w:ind w:left="1595" w:right="601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4D02"/>
    <w:pPr>
      <w:ind w:left="1102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034D02"/>
    <w:pPr>
      <w:spacing w:line="274" w:lineRule="exact"/>
      <w:ind w:left="110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034D02"/>
    <w:pPr>
      <w:spacing w:line="274" w:lineRule="exact"/>
      <w:ind w:left="1538"/>
      <w:jc w:val="center"/>
      <w:outlineLvl w:val="4"/>
    </w:pPr>
    <w:rPr>
      <w:b/>
      <w:bCs/>
      <w:i/>
      <w:i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034D02"/>
    <w:pPr>
      <w:ind w:left="1102"/>
      <w:jc w:val="both"/>
      <w:outlineLvl w:val="5"/>
    </w:pPr>
    <w:rPr>
      <w:i/>
      <w:i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034D02"/>
    <w:pPr>
      <w:ind w:left="1102"/>
      <w:outlineLvl w:val="6"/>
    </w:pPr>
    <w:rPr>
      <w:b/>
      <w:bCs/>
    </w:rPr>
  </w:style>
  <w:style w:type="paragraph" w:styleId="a4">
    <w:name w:val="List Paragraph"/>
    <w:basedOn w:val="a"/>
    <w:uiPriority w:val="1"/>
    <w:qFormat/>
    <w:rsid w:val="00034D02"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rsid w:val="00034D02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30</cp:lastModifiedBy>
  <cp:revision>2</cp:revision>
  <dcterms:created xsi:type="dcterms:W3CDTF">2024-11-18T08:05:00Z</dcterms:created>
  <dcterms:modified xsi:type="dcterms:W3CDTF">2024-11-18T08:05:00Z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