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41" w:rsidRDefault="00310341" w:rsidP="007D5345">
      <w:pPr>
        <w:spacing w:line="276" w:lineRule="auto"/>
        <w:jc w:val="center"/>
        <w:outlineLvl w:val="0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«Правила общения при конфликте с ребёнком»</w:t>
      </w:r>
    </w:p>
    <w:p w:rsidR="007D5345" w:rsidRPr="007D5345" w:rsidRDefault="007D5345" w:rsidP="007D5345">
      <w:pPr>
        <w:spacing w:line="276" w:lineRule="auto"/>
        <w:jc w:val="center"/>
        <w:outlineLvl w:val="0"/>
        <w:rPr>
          <w:b/>
          <w:color w:val="FF0000"/>
          <w:sz w:val="22"/>
          <w:szCs w:val="22"/>
        </w:rPr>
      </w:pPr>
    </w:p>
    <w:p w:rsidR="00310341" w:rsidRDefault="00310341" w:rsidP="00AC6DE6">
      <w:pPr>
        <w:spacing w:line="360" w:lineRule="auto"/>
        <w:jc w:val="center"/>
        <w:outlineLvl w:val="0"/>
        <w:rPr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>Будучи в позиции слушающего</w:t>
      </w:r>
      <w:r>
        <w:rPr>
          <w:color w:val="2E74B5" w:themeColor="accent1" w:themeShade="BF"/>
          <w:sz w:val="32"/>
          <w:szCs w:val="32"/>
        </w:rPr>
        <w:t>:</w:t>
      </w:r>
    </w:p>
    <w:p w:rsidR="00310341" w:rsidRDefault="00310341" w:rsidP="00310341">
      <w:pPr>
        <w:numPr>
          <w:ilvl w:val="0"/>
          <w:numId w:val="1"/>
        </w:numPr>
        <w:spacing w:before="24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проявляйте терпимость: не прерывайте ребёнка, не мешайте; прежде чем что-то сказать, хорошо подумайте, убедитесь, что вы хотите сказать именно это; помните, что ваша задача как слушающего-  помочь ребёнку в выражении, высказывании своих проблем;</w:t>
      </w:r>
    </w:p>
    <w:p w:rsidR="00310341" w:rsidRDefault="00310341" w:rsidP="00310341">
      <w:pPr>
        <w:numPr>
          <w:ilvl w:val="0"/>
          <w:numId w:val="1"/>
        </w:numPr>
        <w:spacing w:before="24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давайте оценок ребёнку: если вы будете оценивать его чувства, то он станет защищаться или противоречить вам; старайтесь действительно понимать ребёнка;</w:t>
      </w:r>
    </w:p>
    <w:p w:rsidR="00310341" w:rsidRDefault="00310341" w:rsidP="00310341">
      <w:pPr>
        <w:numPr>
          <w:ilvl w:val="0"/>
          <w:numId w:val="1"/>
        </w:numPr>
        <w:spacing w:before="24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давайте советов: помните, что лучшие решения в конфликте---это те, к которым участники приходят сами, а не те, которые им кто-то подсказал; часто бывает трудно побороть желание дать совет, особенно когда ребёнок совершит достаточную душевную работу по самостоятельному поиску выхода из трудной ситуации.</w:t>
      </w:r>
    </w:p>
    <w:p w:rsidR="00310341" w:rsidRDefault="00310341" w:rsidP="00310341">
      <w:pPr>
        <w:spacing w:line="276" w:lineRule="auto"/>
        <w:jc w:val="center"/>
        <w:outlineLvl w:val="0"/>
        <w:rPr>
          <w:b/>
          <w:color w:val="2E74B5" w:themeColor="accent1" w:themeShade="BF"/>
          <w:sz w:val="28"/>
          <w:szCs w:val="28"/>
        </w:rPr>
      </w:pPr>
    </w:p>
    <w:p w:rsidR="00310341" w:rsidRDefault="00310341" w:rsidP="00310341">
      <w:pPr>
        <w:spacing w:line="276" w:lineRule="auto"/>
        <w:jc w:val="center"/>
        <w:outlineLvl w:val="0"/>
        <w:rPr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>Будучи в позиции говорящего</w:t>
      </w:r>
      <w:r>
        <w:rPr>
          <w:color w:val="2E74B5" w:themeColor="accent1" w:themeShade="BF"/>
          <w:sz w:val="32"/>
          <w:szCs w:val="32"/>
        </w:rPr>
        <w:t>:</w:t>
      </w:r>
    </w:p>
    <w:p w:rsidR="00310341" w:rsidRDefault="00310341" w:rsidP="00310341">
      <w:pPr>
        <w:numPr>
          <w:ilvl w:val="0"/>
          <w:numId w:val="2"/>
        </w:numPr>
        <w:spacing w:before="24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обвиняйте - не говорите, что всё произошло из-за недостатков ребёнка и не обвиняйте кого-то ещё в том, что случилось;</w:t>
      </w:r>
    </w:p>
    <w:p w:rsidR="00310341" w:rsidRDefault="00310341" w:rsidP="00310341">
      <w:pPr>
        <w:numPr>
          <w:ilvl w:val="0"/>
          <w:numId w:val="2"/>
        </w:numPr>
        <w:spacing w:before="24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придумывайте—не говорите ребёнку, что вы думаете о том, каковы его мотивы и желания, раньше, чем он сам о них что-то скажет;</w:t>
      </w:r>
    </w:p>
    <w:p w:rsidR="00310341" w:rsidRDefault="00310341" w:rsidP="00310341">
      <w:pPr>
        <w:numPr>
          <w:ilvl w:val="0"/>
          <w:numId w:val="2"/>
        </w:numPr>
        <w:spacing w:before="24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защищайтесь—сначала расскажите о своих действиях, мыслях и чувствах; сделайте это открыто и достаточно полно и только после этого можете ждать, что-то же самое сделает и ребёнок;</w:t>
      </w:r>
    </w:p>
    <w:p w:rsidR="00310341" w:rsidRDefault="00310341" w:rsidP="00310341">
      <w:pPr>
        <w:numPr>
          <w:ilvl w:val="0"/>
          <w:numId w:val="2"/>
        </w:numPr>
        <w:spacing w:before="24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характеризуйте - не описывайте личность ребёнка, тем более говоря «ты невнимателен, эгоистичен, неопытен, молод и т.п., старайтесь говорить о том, что вас беспокоит по существу;</w:t>
      </w:r>
    </w:p>
    <w:p w:rsidR="00310341" w:rsidRDefault="00310341" w:rsidP="00310341">
      <w:pPr>
        <w:numPr>
          <w:ilvl w:val="0"/>
          <w:numId w:val="2"/>
        </w:numPr>
        <w:spacing w:before="24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не обобщайте – избегайте использования слов «всегда», «никогда» в описании поведения ребёнка, приводите в пример конкретные факты и ситуации, которые вы оба с ребёнком хорошо помните.</w:t>
      </w:r>
    </w:p>
    <w:p w:rsidR="00AC6DE6" w:rsidRDefault="00AC6DE6" w:rsidP="00310341">
      <w:pPr>
        <w:tabs>
          <w:tab w:val="left" w:pos="2505"/>
          <w:tab w:val="center" w:pos="5078"/>
        </w:tabs>
        <w:spacing w:line="360" w:lineRule="auto"/>
        <w:jc w:val="center"/>
        <w:outlineLvl w:val="0"/>
        <w:rPr>
          <w:noProof/>
        </w:rPr>
      </w:pPr>
    </w:p>
    <w:p w:rsidR="00AC6DE6" w:rsidRDefault="00AC6DE6" w:rsidP="00310341">
      <w:pPr>
        <w:tabs>
          <w:tab w:val="left" w:pos="2505"/>
          <w:tab w:val="center" w:pos="5078"/>
        </w:tabs>
        <w:spacing w:line="360" w:lineRule="auto"/>
        <w:jc w:val="center"/>
        <w:outlineLvl w:val="0"/>
        <w:rPr>
          <w:noProof/>
        </w:rPr>
      </w:pPr>
    </w:p>
    <w:p w:rsidR="00310341" w:rsidRDefault="00310341" w:rsidP="00310341">
      <w:pPr>
        <w:tabs>
          <w:tab w:val="left" w:pos="2505"/>
          <w:tab w:val="center" w:pos="5078"/>
        </w:tabs>
        <w:spacing w:line="360" w:lineRule="auto"/>
        <w:jc w:val="center"/>
        <w:outlineLvl w:val="0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lastRenderedPageBreak/>
        <w:t>Памятка по разрешению конфликтов</w:t>
      </w:r>
    </w:p>
    <w:p w:rsidR="00310341" w:rsidRDefault="00310341" w:rsidP="00310341">
      <w:pPr>
        <w:tabs>
          <w:tab w:val="left" w:pos="2505"/>
          <w:tab w:val="center" w:pos="5078"/>
        </w:tabs>
        <w:spacing w:line="360" w:lineRule="auto"/>
        <w:jc w:val="center"/>
        <w:outlineLvl w:val="0"/>
        <w:rPr>
          <w:b/>
          <w:i/>
          <w:color w:val="FF0000"/>
          <w:sz w:val="20"/>
          <w:szCs w:val="20"/>
        </w:rPr>
      </w:pPr>
    </w:p>
    <w:p w:rsidR="00310341" w:rsidRDefault="00310341" w:rsidP="00310341">
      <w:pPr>
        <w:spacing w:line="360" w:lineRule="auto"/>
        <w:jc w:val="center"/>
        <w:rPr>
          <w:b/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t>Уважаемые родители!</w:t>
      </w:r>
    </w:p>
    <w:p w:rsidR="00310341" w:rsidRDefault="00310341" w:rsidP="0031034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Попытайтесь осмыслить предложенные вопросы и вам будет легче адекватно вести  </w:t>
      </w:r>
    </w:p>
    <w:p w:rsidR="00310341" w:rsidRDefault="00310341" w:rsidP="0031034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себя в конфликте.</w:t>
      </w:r>
    </w:p>
    <w:p w:rsidR="00310341" w:rsidRDefault="00310341" w:rsidP="00310341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Хочу ли я благоприятного исхода конфликта для нас обоих?</w:t>
      </w:r>
    </w:p>
    <w:p w:rsidR="00310341" w:rsidRDefault="00310341" w:rsidP="00310341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Вместо того, чтобы думать, «как это могло быть», вижу ли я новые возможности в том, «что есть»?</w:t>
      </w:r>
    </w:p>
    <w:p w:rsidR="00310341" w:rsidRDefault="00310341" w:rsidP="00310341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Как бы я чувствовал себя на его (её) месте?</w:t>
      </w:r>
    </w:p>
    <w:p w:rsidR="00310341" w:rsidRDefault="00310341" w:rsidP="00310341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Что он (она) пытается сказать?</w:t>
      </w:r>
    </w:p>
    <w:p w:rsidR="00310341" w:rsidRDefault="00310341" w:rsidP="00310341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Выслушал ли я его (её) как следует?</w:t>
      </w:r>
    </w:p>
    <w:p w:rsidR="00310341" w:rsidRDefault="00310341" w:rsidP="00310341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Что я хочу изменить</w:t>
      </w:r>
      <w:r>
        <w:rPr>
          <w:sz w:val="32"/>
          <w:szCs w:val="32"/>
          <w:lang w:val="en-US"/>
        </w:rPr>
        <w:t>?</w:t>
      </w:r>
    </w:p>
    <w:p w:rsidR="00310341" w:rsidRDefault="00310341" w:rsidP="00310341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Как я могу сказать это без обвинений и нападок?</w:t>
      </w:r>
    </w:p>
    <w:p w:rsidR="00310341" w:rsidRDefault="00310341" w:rsidP="00310341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Не злоупотребляю ли я властью?</w:t>
      </w:r>
    </w:p>
    <w:p w:rsidR="00310341" w:rsidRDefault="00310341" w:rsidP="00310341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Что я чувствую</w:t>
      </w:r>
      <w:r>
        <w:rPr>
          <w:sz w:val="32"/>
          <w:szCs w:val="32"/>
          <w:lang w:val="en-US"/>
        </w:rPr>
        <w:t>?</w:t>
      </w:r>
    </w:p>
    <w:p w:rsidR="00310341" w:rsidRDefault="00310341" w:rsidP="00310341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10.Возлагаю ли я на кого-то вину за свои чувства?</w:t>
      </w:r>
    </w:p>
    <w:p w:rsidR="00310341" w:rsidRDefault="00310341" w:rsidP="00310341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Поможет ли это делу, если я расскажу ему (ей) о том, что я чувствую?</w:t>
      </w:r>
    </w:p>
    <w:p w:rsidR="00310341" w:rsidRDefault="00310341" w:rsidP="00310341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Что я хочу изменить</w:t>
      </w:r>
      <w:r>
        <w:rPr>
          <w:sz w:val="32"/>
          <w:szCs w:val="32"/>
          <w:lang w:val="en-US"/>
        </w:rPr>
        <w:t>?</w:t>
      </w:r>
    </w:p>
    <w:p w:rsidR="00310341" w:rsidRDefault="00310341" w:rsidP="00310341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Избавился ли я от желания наказать его (её)?</w:t>
      </w:r>
    </w:p>
    <w:p w:rsidR="00310341" w:rsidRDefault="00310341" w:rsidP="00310341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Что я могу сделать, чтобы лучше владеть моими чувствами? (Например, выразить свои чувства на бумаге, поговорить с другом, выколотить матрац).</w:t>
      </w:r>
    </w:p>
    <w:p w:rsidR="00310341" w:rsidRPr="00310341" w:rsidRDefault="00310341" w:rsidP="00310341">
      <w:pPr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Хочу ли я разрешить конфликт?</w:t>
      </w:r>
    </w:p>
    <w:p w:rsidR="00310341" w:rsidRDefault="00310341" w:rsidP="00310341">
      <w:pPr>
        <w:jc w:val="center"/>
        <w:rPr>
          <w:sz w:val="28"/>
          <w:szCs w:val="28"/>
        </w:rPr>
      </w:pPr>
    </w:p>
    <w:p w:rsidR="00AC6DE6" w:rsidRDefault="00AC6DE6" w:rsidP="00310341">
      <w:pPr>
        <w:jc w:val="center"/>
        <w:rPr>
          <w:noProof/>
        </w:rPr>
      </w:pPr>
    </w:p>
    <w:p w:rsidR="00310341" w:rsidRDefault="00310341" w:rsidP="00310341">
      <w:pPr>
        <w:jc w:val="center"/>
        <w:rPr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lastRenderedPageBreak/>
        <w:t>«Приёмы эффективного слушания»</w:t>
      </w:r>
    </w:p>
    <w:p w:rsidR="00310341" w:rsidRDefault="00310341" w:rsidP="00310341">
      <w:pPr>
        <w:jc w:val="center"/>
        <w:rPr>
          <w:b/>
          <w:sz w:val="28"/>
          <w:szCs w:val="28"/>
        </w:rPr>
      </w:pPr>
    </w:p>
    <w:p w:rsidR="00310341" w:rsidRDefault="00310341" w:rsidP="00310341"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Дайте возможность ребёнку высказаться.</w:t>
      </w:r>
    </w:p>
    <w:p w:rsidR="00310341" w:rsidRDefault="00310341" w:rsidP="00310341">
      <w:pPr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Сосредоточьтесь на том, что он говорит, </w:t>
      </w:r>
      <w:r w:rsidRPr="00310341">
        <w:rPr>
          <w:sz w:val="32"/>
          <w:szCs w:val="32"/>
        </w:rPr>
        <w:t xml:space="preserve">не вмешивайтесь в его речь своими </w:t>
      </w:r>
    </w:p>
    <w:p w:rsidR="00310341" w:rsidRPr="00310341" w:rsidRDefault="00310341" w:rsidP="00310341">
      <w:pPr>
        <w:spacing w:line="360" w:lineRule="auto"/>
        <w:ind w:left="720"/>
        <w:jc w:val="both"/>
        <w:rPr>
          <w:sz w:val="32"/>
          <w:szCs w:val="32"/>
        </w:rPr>
      </w:pPr>
      <w:r w:rsidRPr="00310341">
        <w:rPr>
          <w:sz w:val="32"/>
          <w:szCs w:val="32"/>
        </w:rPr>
        <w:t>замечаниями.</w:t>
      </w:r>
    </w:p>
    <w:p w:rsidR="00310341" w:rsidRDefault="00310341" w:rsidP="00310341"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Воздержитесь от оценок и постарайтесь понять точку зрения ребёнка, ход его мыслей.</w:t>
      </w:r>
    </w:p>
    <w:p w:rsidR="00310341" w:rsidRDefault="00310341" w:rsidP="00310341"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Не отвлекайтесь, победите то, что мешает вам сосредоточиться.</w:t>
      </w:r>
    </w:p>
    <w:p w:rsidR="00310341" w:rsidRDefault="00310341" w:rsidP="00310341"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Поддержите ребёнка одобрительным жестом, словами. Это даст ему возможность чувствовать себя уверенно.</w:t>
      </w:r>
    </w:p>
    <w:p w:rsidR="00310341" w:rsidRDefault="00310341" w:rsidP="00310341"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Покажите ребёнку, что вы поняли его. Перескажите своими словами его мысли, начиная со слов «Как я тебя понял…», «По твоему мнению…», «Ты считаешь…», «Ты, наверное, расстроен тем, что…».</w:t>
      </w:r>
    </w:p>
    <w:p w:rsidR="00310341" w:rsidRDefault="00310341" w:rsidP="00310341"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Попытайтесь вместе с ним определить, что следует сделать. Лучше, если это будут «пошаговые» действия (во-первых, во-вторых и т.д.).</w:t>
      </w:r>
    </w:p>
    <w:p w:rsidR="00310341" w:rsidRDefault="00310341" w:rsidP="00310341"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Утолите «тактильный голод» ребёнка – обнимите, прижмите его к себе, потормошите. Это способствует появлению у него чувства защищённости, уверенности в себе.</w:t>
      </w:r>
    </w:p>
    <w:p w:rsidR="00310341" w:rsidRDefault="00310341" w:rsidP="00310341">
      <w:pPr>
        <w:rPr>
          <w:sz w:val="32"/>
          <w:szCs w:val="32"/>
        </w:rPr>
      </w:pPr>
    </w:p>
    <w:p w:rsidR="00310341" w:rsidRDefault="00310341" w:rsidP="00310341"/>
    <w:p w:rsidR="00310341" w:rsidRDefault="00310341" w:rsidP="00310341">
      <w:bookmarkStart w:id="0" w:name="_GoBack"/>
      <w:bookmarkEnd w:id="0"/>
    </w:p>
    <w:sectPr w:rsidR="00310341" w:rsidSect="003103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7B5"/>
    <w:multiLevelType w:val="hybridMultilevel"/>
    <w:tmpl w:val="4DC86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E5739D"/>
    <w:multiLevelType w:val="hybridMultilevel"/>
    <w:tmpl w:val="5DFC1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174089"/>
    <w:multiLevelType w:val="hybridMultilevel"/>
    <w:tmpl w:val="0710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37C01"/>
    <w:multiLevelType w:val="hybridMultilevel"/>
    <w:tmpl w:val="F9BE83F0"/>
    <w:lvl w:ilvl="0" w:tplc="5024EB92">
      <w:start w:val="1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F7BF6"/>
    <w:multiLevelType w:val="hybridMultilevel"/>
    <w:tmpl w:val="C094A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B0"/>
    <w:rsid w:val="00212096"/>
    <w:rsid w:val="002202B0"/>
    <w:rsid w:val="00310341"/>
    <w:rsid w:val="003736E2"/>
    <w:rsid w:val="007D5345"/>
    <w:rsid w:val="00954C40"/>
    <w:rsid w:val="00AC6DE6"/>
    <w:rsid w:val="00CF46C0"/>
    <w:rsid w:val="00FD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Каримова</dc:creator>
  <cp:lastModifiedBy>30</cp:lastModifiedBy>
  <cp:revision>2</cp:revision>
  <dcterms:created xsi:type="dcterms:W3CDTF">2024-11-18T08:16:00Z</dcterms:created>
  <dcterms:modified xsi:type="dcterms:W3CDTF">2024-11-18T08:16:00Z</dcterms:modified>
</cp:coreProperties>
</file>